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B0A68" w:rsidRDefault="00551932">
      <w:pPr>
        <w:pStyle w:val="Titre1"/>
        <w:numPr>
          <w:ilvl w:val="0"/>
          <w:numId w:val="10"/>
        </w:numPr>
        <w:jc w:val="center"/>
      </w:pPr>
      <w:bookmarkStart w:id="0" w:name="_GoBack"/>
      <w:bookmarkEnd w:id="0"/>
      <w:r>
        <w:rPr>
          <w:b/>
          <w:sz w:val="24"/>
          <w:szCs w:val="24"/>
        </w:rPr>
        <w:t>PR</w:t>
      </w:r>
      <w:r>
        <w:rPr>
          <w:rFonts w:cs="Calibri"/>
          <w:b/>
          <w:sz w:val="24"/>
          <w:szCs w:val="24"/>
        </w:rPr>
        <w:t>É</w:t>
      </w:r>
      <w:r>
        <w:rPr>
          <w:b/>
          <w:sz w:val="24"/>
          <w:szCs w:val="24"/>
        </w:rPr>
        <w:t>SENTATION DE SC</w:t>
      </w:r>
      <w:r>
        <w:rPr>
          <w:rFonts w:cs="Calibri"/>
          <w:b/>
          <w:sz w:val="24"/>
          <w:szCs w:val="24"/>
        </w:rPr>
        <w:t>É</w:t>
      </w:r>
      <w:r>
        <w:rPr>
          <w:b/>
          <w:sz w:val="24"/>
          <w:szCs w:val="24"/>
        </w:rPr>
        <w:t>NARIO P</w:t>
      </w:r>
      <w:r>
        <w:rPr>
          <w:rFonts w:cs="Calibri"/>
          <w:b/>
          <w:sz w:val="24"/>
          <w:szCs w:val="24"/>
        </w:rPr>
        <w:t>É</w:t>
      </w:r>
      <w:r>
        <w:rPr>
          <w:b/>
          <w:sz w:val="24"/>
          <w:szCs w:val="24"/>
        </w:rPr>
        <w:t>DAGOGIQUE</w:t>
      </w:r>
    </w:p>
    <w:p w:rsidR="004B0A68" w:rsidRDefault="00551932">
      <w:pPr>
        <w:pStyle w:val="Sansinterligne"/>
      </w:pPr>
      <w:r>
        <w:rPr>
          <w:b/>
          <w:sz w:val="8"/>
          <w:szCs w:val="8"/>
        </w:rPr>
        <w:t xml:space="preserve"> </w:t>
      </w: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TITRE</w:t>
      </w:r>
    </w:p>
    <w:p w:rsidR="004B0A68" w:rsidRDefault="00551932">
      <w:pPr>
        <w:pStyle w:val="Standard"/>
        <w:spacing w:after="0"/>
      </w:pPr>
      <w:r>
        <w:t>Utiliser QCM cam</w:t>
      </w:r>
    </w:p>
    <w:p w:rsidR="004B0A68" w:rsidRDefault="004B0A68">
      <w:pPr>
        <w:pStyle w:val="Standard"/>
        <w:spacing w:after="0"/>
        <w:rPr>
          <w:b/>
          <w:sz w:val="8"/>
          <w:szCs w:val="8"/>
        </w:rPr>
      </w:pP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R</w:t>
      </w:r>
      <w:r>
        <w:rPr>
          <w:rFonts w:cs="Calibri"/>
          <w:b/>
          <w:caps/>
          <w:color w:val="FFFFFF"/>
          <w:spacing w:val="15"/>
        </w:rPr>
        <w:t>É</w:t>
      </w:r>
      <w:r>
        <w:rPr>
          <w:b/>
          <w:caps/>
          <w:color w:val="FFFFFF"/>
          <w:spacing w:val="15"/>
        </w:rPr>
        <w:t>SUM</w:t>
      </w:r>
      <w:r>
        <w:rPr>
          <w:rFonts w:cs="Calibri"/>
          <w:b/>
          <w:caps/>
          <w:color w:val="FFFFFF"/>
          <w:spacing w:val="15"/>
        </w:rPr>
        <w:t>É</w:t>
      </w:r>
    </w:p>
    <w:p w:rsidR="004B0A68" w:rsidRDefault="00551932">
      <w:pPr>
        <w:pStyle w:val="Standard"/>
      </w:pPr>
      <w:r>
        <w:t>QCM CAM est une webapp créée par Sébastien Cogez.</w:t>
      </w:r>
    </w:p>
    <w:p w:rsidR="004B0A68" w:rsidRDefault="00551932">
      <w:pPr>
        <w:pStyle w:val="Standard"/>
      </w:pPr>
      <w:r>
        <w:t>Elle permet de projeter des QCM à des classes et de recueillir les réponses données par des QRcodes via une webcam.</w:t>
      </w:r>
    </w:p>
    <w:p w:rsidR="004B0A68" w:rsidRDefault="004B0A68">
      <w:pPr>
        <w:pStyle w:val="Standard"/>
        <w:spacing w:after="0"/>
        <w:rPr>
          <w:sz w:val="12"/>
          <w:szCs w:val="12"/>
        </w:rPr>
      </w:pP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MOTS CL</w:t>
      </w:r>
      <w:r>
        <w:rPr>
          <w:rFonts w:cs="Calibri"/>
          <w:b/>
          <w:caps/>
          <w:color w:val="FFFFFF"/>
          <w:spacing w:val="15"/>
        </w:rPr>
        <w:t>É</w:t>
      </w:r>
      <w:r>
        <w:rPr>
          <w:b/>
          <w:caps/>
          <w:color w:val="FFFFFF"/>
          <w:spacing w:val="15"/>
        </w:rPr>
        <w:t>S</w:t>
      </w:r>
    </w:p>
    <w:p w:rsidR="004B0A68" w:rsidRDefault="00551932">
      <w:pPr>
        <w:pStyle w:val="Standard"/>
        <w:spacing w:after="0"/>
      </w:pPr>
      <w:r>
        <w:t>Cycle 2 - Cycle 3 – environnement numérique –  usages, projets – tablettes – QR code -  création de contenu – webcam – smartphone – évaluations – QCM – question flash - interactivité</w:t>
      </w:r>
    </w:p>
    <w:p w:rsidR="004B0A68" w:rsidRDefault="004B0A68">
      <w:pPr>
        <w:pStyle w:val="Standard"/>
        <w:spacing w:after="0"/>
        <w:rPr>
          <w:sz w:val="12"/>
          <w:szCs w:val="12"/>
        </w:rPr>
      </w:pP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CONTEXTE</w:t>
      </w:r>
    </w:p>
    <w:p w:rsidR="004B0A68" w:rsidRDefault="008E4896" w:rsidP="008E4896">
      <w:pPr>
        <w:spacing w:after="0"/>
      </w:pPr>
      <w:r>
        <w:t xml:space="preserve">- </w:t>
      </w:r>
      <w:r w:rsidR="00551932">
        <w:t>Ce projet a été mené en cycle 2 avec mes 28 élèves de CE2.</w:t>
      </w:r>
    </w:p>
    <w:p w:rsidR="004B0A68" w:rsidRDefault="008E4896" w:rsidP="008E4896">
      <w:pPr>
        <w:spacing w:after="0"/>
      </w:pPr>
      <w:r>
        <w:t xml:space="preserve">-  </w:t>
      </w:r>
      <w:r w:rsidR="00551932">
        <w:t>Cette application m’a permis de vérifier les connaissances des élèves sur diverses leçons. (les angles droits, les accents</w:t>
      </w:r>
      <w:r>
        <w:t>…</w:t>
      </w:r>
      <w:r w:rsidR="00551932">
        <w:t>)</w:t>
      </w: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DOMAINES ET CHAMPS DU SOCLE COMMUN ET DES PROGRAMMES</w:t>
      </w:r>
    </w:p>
    <w:p w:rsidR="004B0A68" w:rsidRDefault="004B0A68">
      <w:pPr>
        <w:pStyle w:val="Standard"/>
        <w:spacing w:after="0"/>
        <w:rPr>
          <w:b/>
        </w:rPr>
      </w:pPr>
    </w:p>
    <w:p w:rsidR="004B0A68" w:rsidRDefault="00551932">
      <w:pPr>
        <w:pStyle w:val="Standard"/>
        <w:spacing w:after="0"/>
      </w:pPr>
      <w:r>
        <w:rPr>
          <w:b/>
        </w:rPr>
        <w:t>Français</w:t>
      </w:r>
    </w:p>
    <w:p w:rsidR="004B0A68" w:rsidRDefault="004B0A68">
      <w:pPr>
        <w:pStyle w:val="Standard"/>
        <w:spacing w:after="0"/>
      </w:pPr>
    </w:p>
    <w:p w:rsidR="004B0A68" w:rsidRDefault="00551932">
      <w:pPr>
        <w:pStyle w:val="Standard"/>
        <w:spacing w:after="0"/>
      </w:pPr>
      <w:r>
        <w:t xml:space="preserve">  ¤ Comprendre et s’exprimer à l’oral :</w:t>
      </w:r>
    </w:p>
    <w:p w:rsidR="004B0A68" w:rsidRDefault="00020E7F" w:rsidP="00020E7F">
      <w:pPr>
        <w:pStyle w:val="Standard"/>
        <w:spacing w:after="0"/>
        <w:ind w:firstLine="708"/>
      </w:pPr>
      <w:r>
        <w:t>Participer</w:t>
      </w:r>
      <w:r w:rsidR="00551932">
        <w:t xml:space="preserve"> à des échanges dans des situations diverses ;</w:t>
      </w:r>
    </w:p>
    <w:p w:rsidR="004B0A68" w:rsidRDefault="00020E7F" w:rsidP="00020E7F">
      <w:pPr>
        <w:pStyle w:val="Paragraphedeliste"/>
        <w:spacing w:after="0"/>
      </w:pPr>
      <w:r>
        <w:t>Ecouter</w:t>
      </w:r>
      <w:r w:rsidR="00551932">
        <w:t xml:space="preserve"> pour comprendre des messages oraux lus par un adulte ;</w:t>
      </w:r>
    </w:p>
    <w:p w:rsidR="004B0A68" w:rsidRDefault="00020E7F" w:rsidP="00020E7F">
      <w:pPr>
        <w:pStyle w:val="Paragraphedeliste"/>
        <w:spacing w:after="0"/>
      </w:pPr>
      <w:r>
        <w:t>Lire</w:t>
      </w:r>
      <w:r w:rsidR="00551932">
        <w:t xml:space="preserve"> pour être entendu et compris.</w:t>
      </w:r>
    </w:p>
    <w:p w:rsidR="004B0A68" w:rsidRDefault="00551932">
      <w:pPr>
        <w:pStyle w:val="Standard"/>
        <w:spacing w:after="0"/>
      </w:pPr>
      <w:r>
        <w:t xml:space="preserve">  ¤ Lire :</w:t>
      </w:r>
    </w:p>
    <w:p w:rsidR="004B0A68" w:rsidRDefault="00020E7F" w:rsidP="00020E7F">
      <w:pPr>
        <w:pStyle w:val="Standard"/>
        <w:spacing w:after="0"/>
        <w:ind w:firstLine="708"/>
      </w:pPr>
      <w:r>
        <w:t>Identifier</w:t>
      </w:r>
      <w:r w:rsidR="00551932">
        <w:t xml:space="preserve"> des mots de manière de plus en plus aisée ;</w:t>
      </w:r>
    </w:p>
    <w:p w:rsidR="004B0A68" w:rsidRDefault="00020E7F" w:rsidP="00020E7F">
      <w:pPr>
        <w:pStyle w:val="Standard"/>
        <w:spacing w:after="0"/>
        <w:ind w:firstLine="708"/>
      </w:pPr>
      <w:r>
        <w:t>Comprendre</w:t>
      </w:r>
      <w:r w:rsidR="00551932">
        <w:t xml:space="preserve"> un texte et contrôler sa compréhension ;</w:t>
      </w:r>
    </w:p>
    <w:p w:rsidR="004B0A68" w:rsidRDefault="00020E7F" w:rsidP="00020E7F">
      <w:pPr>
        <w:pStyle w:val="Standard"/>
        <w:spacing w:after="0"/>
        <w:ind w:firstLine="708"/>
      </w:pPr>
      <w:r>
        <w:t>Pratiquer</w:t>
      </w:r>
      <w:r w:rsidR="00551932">
        <w:t xml:space="preserve"> différentes formes de lecture ;</w:t>
      </w:r>
    </w:p>
    <w:p w:rsidR="004B0A68" w:rsidRDefault="00020E7F" w:rsidP="00020E7F">
      <w:pPr>
        <w:pStyle w:val="Standard"/>
        <w:spacing w:after="0"/>
        <w:ind w:firstLine="708"/>
      </w:pPr>
      <w:r>
        <w:t>Lire</w:t>
      </w:r>
      <w:r w:rsidR="00551932">
        <w:t xml:space="preserve"> à voix haute.</w:t>
      </w:r>
    </w:p>
    <w:p w:rsidR="004B0A68" w:rsidRDefault="004B0A68">
      <w:pPr>
        <w:pStyle w:val="Standard"/>
        <w:spacing w:after="0"/>
        <w:rPr>
          <w:b/>
        </w:rPr>
      </w:pPr>
    </w:p>
    <w:p w:rsidR="004B0A68" w:rsidRDefault="00551932">
      <w:pPr>
        <w:pStyle w:val="Standard"/>
        <w:spacing w:after="0"/>
      </w:pPr>
      <w:r>
        <w:rPr>
          <w:b/>
        </w:rPr>
        <w:t>Les méthodes et outils pour apprendre</w:t>
      </w:r>
    </w:p>
    <w:p w:rsidR="004B0A68" w:rsidRDefault="004B0A68">
      <w:pPr>
        <w:pStyle w:val="Standard"/>
        <w:spacing w:after="0"/>
        <w:rPr>
          <w:b/>
        </w:rPr>
      </w:pPr>
    </w:p>
    <w:p w:rsidR="004B0A68" w:rsidRDefault="00551932">
      <w:pPr>
        <w:pStyle w:val="Standard"/>
        <w:spacing w:after="0"/>
      </w:pPr>
      <w:r>
        <w:rPr>
          <w:b/>
        </w:rPr>
        <w:t xml:space="preserve">  </w:t>
      </w:r>
      <w:r>
        <w:t>¤ Développer les compétences méthodologiques pour améliorer l’efficacité des apprentissages et favoriser la réussite de tous les élèves.</w:t>
      </w:r>
    </w:p>
    <w:p w:rsidR="004B0A68" w:rsidRDefault="00551932">
      <w:pPr>
        <w:pStyle w:val="Standard"/>
        <w:spacing w:after="0"/>
      </w:pPr>
      <w:r>
        <w:t xml:space="preserve">  ¤ Restituer des connaissances apprises en utilisant un vocabulaire précis.</w:t>
      </w:r>
    </w:p>
    <w:p w:rsidR="004B0A68" w:rsidRDefault="004B0A68">
      <w:pPr>
        <w:pStyle w:val="Standard"/>
        <w:spacing w:after="0"/>
      </w:pPr>
    </w:p>
    <w:p w:rsidR="004B0A68" w:rsidRDefault="00551932">
      <w:pPr>
        <w:pStyle w:val="Standard"/>
        <w:spacing w:after="0"/>
      </w:pPr>
      <w:r>
        <w:rPr>
          <w:b/>
        </w:rPr>
        <w:t>Découverte du monde</w:t>
      </w:r>
    </w:p>
    <w:p w:rsidR="004B0A68" w:rsidRDefault="00551932">
      <w:pPr>
        <w:pStyle w:val="Standard"/>
        <w:spacing w:after="0"/>
      </w:pPr>
      <w:r>
        <w:t xml:space="preserve"> ¤ Restituer des connaissances apprises en utilisant un vocabulaire précis.</w:t>
      </w:r>
    </w:p>
    <w:p w:rsidR="004B0A68" w:rsidRDefault="004B0A68">
      <w:pPr>
        <w:pStyle w:val="Standard"/>
        <w:spacing w:after="0"/>
      </w:pPr>
    </w:p>
    <w:p w:rsidR="004B0A68" w:rsidRDefault="00551932">
      <w:pPr>
        <w:pStyle w:val="Standard"/>
        <w:spacing w:after="0"/>
      </w:pPr>
      <w:r>
        <w:rPr>
          <w:b/>
        </w:rPr>
        <w:t>Mathématiques</w:t>
      </w:r>
    </w:p>
    <w:p w:rsidR="004B0A68" w:rsidRDefault="00551932">
      <w:pPr>
        <w:pStyle w:val="Standard"/>
        <w:spacing w:after="0"/>
      </w:pPr>
      <w:r>
        <w:t>¤ Restituer des connaissances apprises en utilisant un vocabulaire précis.</w:t>
      </w:r>
    </w:p>
    <w:p w:rsidR="004B0A68" w:rsidRDefault="004B0A68">
      <w:pPr>
        <w:pStyle w:val="Standard"/>
        <w:spacing w:after="0"/>
      </w:pP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TYPES D’ACTIVIT</w:t>
      </w:r>
      <w:r>
        <w:rPr>
          <w:rFonts w:cs="Calibri"/>
          <w:b/>
          <w:caps/>
          <w:color w:val="FFFFFF"/>
          <w:spacing w:val="15"/>
        </w:rPr>
        <w:t>É</w:t>
      </w:r>
    </w:p>
    <w:p w:rsidR="004B0A68" w:rsidRDefault="00551932">
      <w:pPr>
        <w:pStyle w:val="Standard"/>
        <w:spacing w:after="0"/>
      </w:pPr>
      <w:r>
        <w:rPr>
          <w:szCs w:val="12"/>
        </w:rPr>
        <w:t>Évaluations</w:t>
      </w:r>
    </w:p>
    <w:p w:rsidR="004B0A68" w:rsidRDefault="00020E7F">
      <w:pPr>
        <w:pStyle w:val="Standard"/>
        <w:spacing w:after="0"/>
      </w:pPr>
      <w:r>
        <w:rPr>
          <w:szCs w:val="12"/>
        </w:rPr>
        <w:t xml:space="preserve">Utilisation de QR code </w:t>
      </w:r>
      <w:r w:rsidR="00551932">
        <w:rPr>
          <w:szCs w:val="12"/>
        </w:rPr>
        <w:t>pour donner sa réponse</w:t>
      </w:r>
    </w:p>
    <w:p w:rsidR="004B0A68" w:rsidRDefault="004B0A68">
      <w:pPr>
        <w:pStyle w:val="Standard"/>
        <w:spacing w:after="0"/>
        <w:rPr>
          <w:szCs w:val="12"/>
        </w:rPr>
      </w:pP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D</w:t>
      </w:r>
      <w:r>
        <w:rPr>
          <w:rFonts w:cs="Calibri"/>
          <w:b/>
          <w:caps/>
          <w:color w:val="FFFFFF"/>
          <w:spacing w:val="15"/>
        </w:rPr>
        <w:t>É</w:t>
      </w:r>
      <w:r>
        <w:rPr>
          <w:b/>
          <w:caps/>
          <w:color w:val="FFFFFF"/>
          <w:spacing w:val="15"/>
        </w:rPr>
        <w:t>ROULEMENT</w:t>
      </w:r>
    </w:p>
    <w:p w:rsidR="00670556" w:rsidRDefault="00670556">
      <w:pPr>
        <w:pStyle w:val="Standard"/>
        <w:rPr>
          <w:b/>
          <w:sz w:val="24"/>
          <w:szCs w:val="24"/>
          <w:u w:val="single"/>
        </w:rPr>
      </w:pPr>
    </w:p>
    <w:p w:rsidR="00670556" w:rsidRPr="00670556" w:rsidRDefault="00670556">
      <w:pPr>
        <w:pStyle w:val="Standard"/>
        <w:rPr>
          <w:sz w:val="24"/>
          <w:szCs w:val="24"/>
        </w:rPr>
      </w:pPr>
      <w:r w:rsidRPr="00670556">
        <w:rPr>
          <w:sz w:val="24"/>
          <w:szCs w:val="24"/>
        </w:rPr>
        <w:t>Je conseille fortement d’utiliser le navigateur Firefox</w:t>
      </w:r>
    </w:p>
    <w:p w:rsidR="00CD11EE" w:rsidRDefault="00CD11EE">
      <w:pPr>
        <w:pStyle w:val="Standard"/>
        <w:rPr>
          <w:b/>
          <w:sz w:val="24"/>
          <w:szCs w:val="24"/>
          <w:u w:val="single"/>
        </w:rPr>
      </w:pPr>
      <w:r>
        <w:rPr>
          <w:b/>
          <w:sz w:val="24"/>
          <w:szCs w:val="24"/>
          <w:u w:val="single"/>
        </w:rPr>
        <w:t>1. Création de ma liste d’élève</w:t>
      </w:r>
    </w:p>
    <w:p w:rsidR="008E4896" w:rsidRPr="00CD11EE" w:rsidRDefault="00CD11EE">
      <w:pPr>
        <w:pStyle w:val="Standard"/>
        <w:rPr>
          <w:sz w:val="24"/>
          <w:szCs w:val="24"/>
          <w:u w:val="single"/>
        </w:rPr>
      </w:pPr>
      <w:r>
        <w:t>P</w:t>
      </w:r>
      <w:r w:rsidR="008E4896">
        <w:t xml:space="preserve">our plus de facilité, il est </w:t>
      </w:r>
      <w:r>
        <w:t>conseillé d’utiliser un tableur</w:t>
      </w:r>
      <w:r w:rsidR="008E4896">
        <w:t xml:space="preserve">. </w:t>
      </w:r>
    </w:p>
    <w:p w:rsidR="004B0A68" w:rsidRDefault="00551932">
      <w:pPr>
        <w:pStyle w:val="Standard"/>
      </w:pPr>
      <w:r>
        <w:t>J</w:t>
      </w:r>
      <w:r w:rsidR="00CD11EE">
        <w:t xml:space="preserve">’écris </w:t>
      </w:r>
      <w:r>
        <w:t xml:space="preserve">le prénom et le nom de chaque élève, </w:t>
      </w:r>
      <w:r w:rsidRPr="008E4896">
        <w:t xml:space="preserve">en les notant dans une seule cellule. </w:t>
      </w:r>
    </w:p>
    <w:p w:rsidR="004B0A68" w:rsidRDefault="00570ED3">
      <w:pPr>
        <w:pStyle w:val="NormalWeb"/>
        <w:shd w:val="clear" w:color="auto" w:fill="FFFFFF"/>
        <w:spacing w:before="0" w:after="300"/>
      </w:pPr>
      <w:r w:rsidRPr="00D44409">
        <w:rPr>
          <w:noProof/>
        </w:rPr>
        <w:drawing>
          <wp:inline distT="0" distB="0" distL="0" distR="0">
            <wp:extent cx="2352675" cy="2981325"/>
            <wp:effectExtent l="0" t="0" r="0" b="0"/>
            <wp:docPr id="1"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8">
                      <a:extLst>
                        <a:ext uri="{28A0092B-C50C-407E-A947-70E740481C1C}">
                          <a14:useLocalDpi xmlns:a14="http://schemas.microsoft.com/office/drawing/2010/main" val="0"/>
                        </a:ext>
                      </a:extLst>
                    </a:blip>
                    <a:srcRect b="24155"/>
                    <a:stretch>
                      <a:fillRect/>
                    </a:stretch>
                  </pic:blipFill>
                  <pic:spPr bwMode="auto">
                    <a:xfrm>
                      <a:off x="0" y="0"/>
                      <a:ext cx="2352675" cy="2981325"/>
                    </a:xfrm>
                    <a:prstGeom prst="rect">
                      <a:avLst/>
                    </a:prstGeom>
                    <a:noFill/>
                    <a:ln>
                      <a:noFill/>
                    </a:ln>
                  </pic:spPr>
                </pic:pic>
              </a:graphicData>
            </a:graphic>
          </wp:inline>
        </w:drawing>
      </w:r>
    </w:p>
    <w:p w:rsidR="004B0A68" w:rsidRPr="008E4896" w:rsidRDefault="00BC13CB">
      <w:pPr>
        <w:pStyle w:val="Standard"/>
      </w:pPr>
      <w:r>
        <w:t>Je copie chaque cellule.</w:t>
      </w:r>
    </w:p>
    <w:p w:rsidR="00BC13CB" w:rsidRPr="00BC13CB" w:rsidRDefault="00570ED3" w:rsidP="00BC13CB">
      <w:pPr>
        <w:widowControl/>
        <w:suppressAutoHyphens w:val="0"/>
        <w:autoSpaceDN/>
        <w:spacing w:before="100" w:beforeAutospacing="1" w:after="100" w:afterAutospacing="1" w:line="240" w:lineRule="auto"/>
        <w:textAlignment w:val="auto"/>
        <w:rPr>
          <w:rFonts w:ascii="Times New Roman" w:eastAsia="Times New Roman" w:hAnsi="Times New Roman" w:cs="Times New Roman"/>
          <w:kern w:val="0"/>
          <w:sz w:val="24"/>
          <w:szCs w:val="24"/>
          <w:lang w:eastAsia="fr-FR"/>
        </w:rPr>
      </w:pPr>
      <w:r>
        <w:rPr>
          <w:rFonts w:ascii="Times New Roman" w:eastAsia="Times New Roman" w:hAnsi="Times New Roman" w:cs="Times New Roman"/>
          <w:noProof/>
          <w:kern w:val="0"/>
          <w:sz w:val="24"/>
          <w:szCs w:val="24"/>
          <w:lang w:eastAsia="fr-FR"/>
        </w:rPr>
        <w:drawing>
          <wp:inline distT="0" distB="0" distL="0" distR="0">
            <wp:extent cx="1590675" cy="2409825"/>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90675" cy="2409825"/>
                    </a:xfrm>
                    <a:prstGeom prst="rect">
                      <a:avLst/>
                    </a:prstGeom>
                    <a:noFill/>
                    <a:ln>
                      <a:noFill/>
                    </a:ln>
                  </pic:spPr>
                </pic:pic>
              </a:graphicData>
            </a:graphic>
          </wp:inline>
        </w:drawing>
      </w:r>
    </w:p>
    <w:p w:rsidR="00CD11EE" w:rsidRDefault="00570ED3">
      <w:pPr>
        <w:pStyle w:val="Standard"/>
      </w:pPr>
      <w:r>
        <w:rPr>
          <w:noProof/>
          <w:lang w:eastAsia="fr-FR"/>
        </w:rPr>
        <mc:AlternateContent>
          <mc:Choice Requires="wps">
            <w:drawing>
              <wp:anchor distT="0" distB="0" distL="114300" distR="114300" simplePos="0" relativeHeight="251659264" behindDoc="0" locked="0" layoutInCell="1" allowOverlap="1">
                <wp:simplePos x="0" y="0"/>
                <wp:positionH relativeFrom="column">
                  <wp:posOffset>1345565</wp:posOffset>
                </wp:positionH>
                <wp:positionV relativeFrom="paragraph">
                  <wp:posOffset>154305</wp:posOffset>
                </wp:positionV>
                <wp:extent cx="2622550" cy="457835"/>
                <wp:effectExtent l="6985" t="10795" r="27940" b="55245"/>
                <wp:wrapNone/>
                <wp:docPr id="13" name="AutoShap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622550" cy="4578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3857E52A" id="_x0000_t32" coordsize="21600,21600" o:spt="32" o:oned="t" path="m,l21600,21600e" filled="f">
                <v:path arrowok="t" fillok="f" o:connecttype="none"/>
                <o:lock v:ext="edit" shapetype="t"/>
              </v:shapetype>
              <v:shape id="AutoShape 23" o:spid="_x0000_s1026" type="#_x0000_t32" style="position:absolute;margin-left:105.95pt;margin-top:12.15pt;width:206.5pt;height:36.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">
                <v:stroke endarrow="block"/>
              </v:shape>
            </w:pict>
          </mc:Fallback>
        </mc:AlternateContent>
      </w:r>
      <w:r w:rsidR="00BC13CB">
        <w:t>Je clique sur « éditer les participants » puis je colle ma liste.</w:t>
      </w:r>
    </w:p>
    <w:p w:rsidR="00BC13CB" w:rsidRDefault="00570ED3">
      <w:pPr>
        <w:pStyle w:val="Standard"/>
      </w:pPr>
      <w:r>
        <w:rPr>
          <w:noProof/>
          <w:lang w:eastAsia="fr-FR"/>
        </w:rPr>
        <w:lastRenderedPageBreak/>
        <w:drawing>
          <wp:inline distT="0" distB="0" distL="0" distR="0">
            <wp:extent cx="5238750" cy="1409700"/>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38750" cy="1409700"/>
                    </a:xfrm>
                    <a:prstGeom prst="rect">
                      <a:avLst/>
                    </a:prstGeom>
                    <a:noFill/>
                    <a:ln>
                      <a:noFill/>
                    </a:ln>
                  </pic:spPr>
                </pic:pic>
              </a:graphicData>
            </a:graphic>
          </wp:inline>
        </w:drawing>
      </w:r>
    </w:p>
    <w:p w:rsidR="00A52B7A" w:rsidRDefault="00A52B7A">
      <w:pPr>
        <w:pStyle w:val="Standard"/>
      </w:pPr>
    </w:p>
    <w:p w:rsidR="00A52B7A" w:rsidRDefault="00A52B7A">
      <w:pPr>
        <w:pStyle w:val="Standard"/>
      </w:pPr>
    </w:p>
    <w:p w:rsidR="00CD11EE" w:rsidRDefault="00570ED3">
      <w:pPr>
        <w:pStyle w:val="Standard"/>
      </w:pPr>
      <w:r>
        <w:rPr>
          <w:noProof/>
          <w:lang w:eastAsia="fr-FR"/>
        </w:rPr>
        <mc:AlternateContent>
          <mc:Choice Requires="wps">
            <w:drawing>
              <wp:anchor distT="0" distB="0" distL="114300" distR="114300" simplePos="0" relativeHeight="251661312" behindDoc="0" locked="0" layoutInCell="1" allowOverlap="1">
                <wp:simplePos x="0" y="0"/>
                <wp:positionH relativeFrom="column">
                  <wp:posOffset>2300605</wp:posOffset>
                </wp:positionH>
                <wp:positionV relativeFrom="paragraph">
                  <wp:posOffset>158115</wp:posOffset>
                </wp:positionV>
                <wp:extent cx="389890" cy="483870"/>
                <wp:effectExtent l="9525" t="6985" r="48260" b="42545"/>
                <wp:wrapNone/>
                <wp:docPr id="12" name="AutoShap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9890" cy="4838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064D0DD" id="AutoShape 25" o:spid="_x0000_s1026" type="#_x0000_t32" style="position:absolute;margin-left:181.15pt;margin-top:12.45pt;width:30.7pt;height:3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">
                <v:stroke endarrow="block"/>
              </v:shape>
            </w:pict>
          </mc:Fallback>
        </mc:AlternateContent>
      </w:r>
      <w:r>
        <w:rPr>
          <w:noProof/>
          <w:lang w:eastAsia="fr-FR"/>
        </w:rPr>
        <w:drawing>
          <wp:anchor distT="0" distB="0" distL="114300" distR="114300" simplePos="0" relativeHeight="251660288" behindDoc="0" locked="0" layoutInCell="1" allowOverlap="1">
            <wp:simplePos x="0" y="0"/>
            <wp:positionH relativeFrom="column">
              <wp:posOffset>498475</wp:posOffset>
            </wp:positionH>
            <wp:positionV relativeFrom="paragraph">
              <wp:posOffset>277495</wp:posOffset>
            </wp:positionV>
            <wp:extent cx="4759960" cy="3187065"/>
            <wp:effectExtent l="0" t="0" r="0" b="0"/>
            <wp:wrapNone/>
            <wp:docPr id="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a:extLst>
                        <a:ext uri="{28A0092B-C50C-407E-A947-70E740481C1C}">
                          <a14:useLocalDpi xmlns:a14="http://schemas.microsoft.com/office/drawing/2010/main" val="0"/>
                        </a:ext>
                      </a:extLst>
                    </a:blip>
                    <a:srcRect l="25479" t="10780" b="9427"/>
                    <a:stretch>
                      <a:fillRect/>
                    </a:stretch>
                  </pic:blipFill>
                  <pic:spPr bwMode="auto">
                    <a:xfrm>
                      <a:off x="0" y="0"/>
                      <a:ext cx="4759960" cy="3187065"/>
                    </a:xfrm>
                    <a:prstGeom prst="rect">
                      <a:avLst/>
                    </a:prstGeom>
                    <a:noFill/>
                    <a:ln>
                      <a:noFill/>
                    </a:ln>
                  </pic:spPr>
                </pic:pic>
              </a:graphicData>
            </a:graphic>
            <wp14:sizeRelH relativeFrom="page">
              <wp14:pctWidth>0</wp14:pctWidth>
            </wp14:sizeRelH>
            <wp14:sizeRelV relativeFrom="page">
              <wp14:pctHeight>0</wp14:pctHeight>
            </wp14:sizeRelV>
          </wp:anchor>
        </w:drawing>
      </w:r>
      <w:r w:rsidR="00BC13CB">
        <w:t>Je l’enregistre</w:t>
      </w:r>
      <w:r w:rsidR="00A52B7A">
        <w:t xml:space="preserve"> en cliquant sur « télécharger les groupes sur votre ordinateur »</w:t>
      </w:r>
    </w:p>
    <w:p w:rsidR="004B0A68" w:rsidRDefault="004B0A68">
      <w:pPr>
        <w:pStyle w:val="Standard"/>
      </w:pPr>
    </w:p>
    <w:p w:rsidR="00CD11EE" w:rsidRDefault="00CD11EE">
      <w:pPr>
        <w:pStyle w:val="Standard"/>
      </w:pPr>
    </w:p>
    <w:p w:rsidR="00CD11EE" w:rsidRDefault="00CD11EE">
      <w:pPr>
        <w:pStyle w:val="Standard"/>
      </w:pPr>
    </w:p>
    <w:p w:rsidR="00CD11EE" w:rsidRDefault="00CD11EE">
      <w:pPr>
        <w:pStyle w:val="Standard"/>
      </w:pPr>
    </w:p>
    <w:p w:rsidR="004B0A68" w:rsidRDefault="004B0A68">
      <w:pPr>
        <w:pStyle w:val="Standard"/>
      </w:pPr>
    </w:p>
    <w:p w:rsidR="00A52B7A" w:rsidRDefault="00A52B7A">
      <w:pPr>
        <w:pStyle w:val="Standard"/>
      </w:pPr>
    </w:p>
    <w:p w:rsidR="00A52B7A" w:rsidRDefault="00A52B7A">
      <w:pPr>
        <w:pStyle w:val="Standard"/>
      </w:pPr>
    </w:p>
    <w:p w:rsidR="00A52B7A" w:rsidRDefault="00A52B7A">
      <w:pPr>
        <w:pStyle w:val="Standard"/>
      </w:pPr>
    </w:p>
    <w:p w:rsidR="00A52B7A" w:rsidRDefault="00A52B7A">
      <w:pPr>
        <w:pStyle w:val="Standard"/>
      </w:pPr>
    </w:p>
    <w:p w:rsidR="00A52B7A" w:rsidRDefault="00A52B7A">
      <w:pPr>
        <w:pStyle w:val="Standard"/>
      </w:pPr>
    </w:p>
    <w:p w:rsidR="00A52B7A" w:rsidRDefault="00A52B7A">
      <w:pPr>
        <w:pStyle w:val="Standard"/>
      </w:pPr>
    </w:p>
    <w:p w:rsidR="00A52B7A" w:rsidRDefault="00A52B7A">
      <w:pPr>
        <w:pStyle w:val="Standard"/>
      </w:pPr>
    </w:p>
    <w:p w:rsidR="00A52B7A" w:rsidRDefault="00A52B7A">
      <w:pPr>
        <w:pStyle w:val="Standard"/>
      </w:pPr>
      <w:r>
        <w:t>Il me restera à renommer la liste de classe.</w:t>
      </w:r>
    </w:p>
    <w:p w:rsidR="00A52B7A" w:rsidRDefault="00A52B7A">
      <w:pPr>
        <w:pStyle w:val="Standard"/>
      </w:pPr>
    </w:p>
    <w:p w:rsidR="004B0A68" w:rsidRDefault="00551932">
      <w:pPr>
        <w:pStyle w:val="Standard"/>
      </w:pPr>
      <w:r>
        <w:t>À chaque lancement de l’application il faut commencer par charger ce fichier qui reste sur ma clé usb.</w:t>
      </w:r>
    </w:p>
    <w:p w:rsidR="004B0A68" w:rsidRDefault="00570ED3">
      <w:pPr>
        <w:pStyle w:val="NormalWeb"/>
        <w:shd w:val="clear" w:color="auto" w:fill="FFFFFF"/>
        <w:spacing w:before="0" w:after="300"/>
      </w:pPr>
      <w:r w:rsidRPr="00D44409">
        <w:rPr>
          <w:noProof/>
        </w:rPr>
        <w:drawing>
          <wp:inline distT="0" distB="0" distL="0" distR="0">
            <wp:extent cx="5715000" cy="809625"/>
            <wp:effectExtent l="0" t="0" r="0" b="0"/>
            <wp:docPr id="4"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15000" cy="809625"/>
                    </a:xfrm>
                    <a:prstGeom prst="rect">
                      <a:avLst/>
                    </a:prstGeom>
                    <a:noFill/>
                    <a:ln>
                      <a:noFill/>
                    </a:ln>
                  </pic:spPr>
                </pic:pic>
              </a:graphicData>
            </a:graphic>
          </wp:inline>
        </w:drawing>
      </w:r>
    </w:p>
    <w:p w:rsidR="004B0A68" w:rsidRPr="00CD11EE" w:rsidRDefault="00CD11EE">
      <w:pPr>
        <w:pStyle w:val="Standard"/>
        <w:rPr>
          <w:sz w:val="16"/>
          <w:u w:val="single"/>
        </w:rPr>
      </w:pPr>
      <w:r w:rsidRPr="00CD11EE">
        <w:rPr>
          <w:b/>
          <w:sz w:val="24"/>
          <w:u w:val="single"/>
        </w:rPr>
        <w:t xml:space="preserve">2. </w:t>
      </w:r>
      <w:r w:rsidR="00551932" w:rsidRPr="00CD11EE">
        <w:rPr>
          <w:b/>
          <w:sz w:val="24"/>
          <w:u w:val="single"/>
        </w:rPr>
        <w:t>Création des questions</w:t>
      </w:r>
    </w:p>
    <w:p w:rsidR="004B0A68" w:rsidRDefault="00016A5D">
      <w:pPr>
        <w:pStyle w:val="Standard"/>
      </w:pPr>
      <w:r>
        <w:t>Pour préparer une séance</w:t>
      </w:r>
      <w:r w:rsidR="00551932">
        <w:t>, il suffit de lancer une instance de l’application et de créer les questions en indiquant pour chacune la réponse exacte. On peut changer l’ordre de</w:t>
      </w:r>
      <w:r w:rsidR="008E4896">
        <w:t>s questions, ajouter une image</w:t>
      </w:r>
      <w:r w:rsidR="00551932">
        <w:t>… Il suffit ensuite de sauvegarder ce QCM</w:t>
      </w:r>
      <w:r w:rsidR="00CB7272">
        <w:t>.</w:t>
      </w:r>
    </w:p>
    <w:p w:rsidR="004B0A68" w:rsidRDefault="00551932">
      <w:pPr>
        <w:pStyle w:val="Standard"/>
      </w:pPr>
      <w:r>
        <w:t>Il sera simple ensuite de le charger au moment du test.</w:t>
      </w:r>
    </w:p>
    <w:p w:rsidR="00CD11EE" w:rsidRDefault="00CD11EE">
      <w:pPr>
        <w:pStyle w:val="Standard"/>
      </w:pPr>
      <w:hyperlink r:id="rId13" w:history="1">
        <w:r w:rsidRPr="00CD11EE">
          <w:rPr>
            <w:rStyle w:val="Lienhypertexte"/>
          </w:rPr>
          <w:t>VI</w:t>
        </w:r>
        <w:r w:rsidRPr="00CD11EE">
          <w:rPr>
            <w:rStyle w:val="Lienhypertexte"/>
          </w:rPr>
          <w:t>D</w:t>
        </w:r>
        <w:r w:rsidRPr="00CD11EE">
          <w:rPr>
            <w:rStyle w:val="Lienhypertexte"/>
          </w:rPr>
          <w:t>EO</w:t>
        </w:r>
      </w:hyperlink>
      <w:r w:rsidR="003D25E2">
        <w:t>  « créer des questions »</w:t>
      </w:r>
      <w:r>
        <w:t xml:space="preserve"> et </w:t>
      </w:r>
      <w:hyperlink r:id="rId14" w:history="1">
        <w:r w:rsidRPr="00CD11EE">
          <w:rPr>
            <w:rStyle w:val="Lienhypertexte"/>
          </w:rPr>
          <w:t>VIDE</w:t>
        </w:r>
        <w:r w:rsidRPr="00CD11EE">
          <w:rPr>
            <w:rStyle w:val="Lienhypertexte"/>
          </w:rPr>
          <w:t>O</w:t>
        </w:r>
      </w:hyperlink>
      <w:r w:rsidR="00CE1946">
        <w:t xml:space="preserve">  « enregistrer mon questionnaire</w:t>
      </w:r>
      <w:r w:rsidR="003D25E2">
        <w:t> »</w:t>
      </w:r>
    </w:p>
    <w:p w:rsidR="004B0A68" w:rsidRPr="00CD11EE" w:rsidRDefault="00CD11EE">
      <w:pPr>
        <w:pStyle w:val="Standard"/>
        <w:rPr>
          <w:sz w:val="24"/>
          <w:szCs w:val="24"/>
          <w:u w:val="single"/>
        </w:rPr>
      </w:pPr>
      <w:r w:rsidRPr="00CD11EE">
        <w:rPr>
          <w:b/>
          <w:sz w:val="24"/>
          <w:szCs w:val="24"/>
          <w:u w:val="single"/>
        </w:rPr>
        <w:t xml:space="preserve">3. </w:t>
      </w:r>
      <w:r w:rsidR="00551932" w:rsidRPr="00CD11EE">
        <w:rPr>
          <w:b/>
          <w:sz w:val="24"/>
          <w:szCs w:val="24"/>
          <w:u w:val="single"/>
        </w:rPr>
        <w:t>Scanner la classe avec une webcam (ou un visualiseur)</w:t>
      </w:r>
    </w:p>
    <w:p w:rsidR="004B0A68" w:rsidRDefault="00551932">
      <w:pPr>
        <w:pStyle w:val="Standard"/>
      </w:pPr>
      <w:r>
        <w:rPr>
          <w:rFonts w:cs="Calibri"/>
        </w:rPr>
        <w:t>J’utilise une</w:t>
      </w:r>
      <w:r>
        <w:t xml:space="preserve"> </w:t>
      </w:r>
      <w:hyperlink r:id="rId15" w:history="1">
        <w:r w:rsidRPr="00765392">
          <w:rPr>
            <w:rFonts w:ascii="Arial" w:hAnsi="Arial" w:cs="Arial"/>
            <w:color w:val="0070C0"/>
          </w:rPr>
          <w:t>webc</w:t>
        </w:r>
        <w:r w:rsidRPr="00765392">
          <w:rPr>
            <w:rFonts w:ascii="Arial" w:hAnsi="Arial" w:cs="Arial"/>
            <w:color w:val="0070C0"/>
          </w:rPr>
          <w:t>a</w:t>
        </w:r>
        <w:r w:rsidRPr="00765392">
          <w:rPr>
            <w:rFonts w:ascii="Arial" w:hAnsi="Arial" w:cs="Arial"/>
            <w:color w:val="0070C0"/>
          </w:rPr>
          <w:t>m HUE</w:t>
        </w:r>
      </w:hyperlink>
      <w:r>
        <w:t xml:space="preserve"> pour scanner. Il est aussi possible d’utiliser son smartphone.</w:t>
      </w:r>
    </w:p>
    <w:p w:rsidR="004B0A68" w:rsidRDefault="00551932">
      <w:pPr>
        <w:pStyle w:val="Standard"/>
      </w:pPr>
      <w:r>
        <w:lastRenderedPageBreak/>
        <w:t>En cliquant sur l’onglet webcam, une image appara</w:t>
      </w:r>
      <w:r w:rsidR="00CD11EE">
        <w:t>i</w:t>
      </w:r>
      <w:r>
        <w:t>t dans le coin droit de l’écran de l’ordinateur.</w:t>
      </w:r>
    </w:p>
    <w:p w:rsidR="004B0A68" w:rsidRDefault="00570ED3">
      <w:pPr>
        <w:pStyle w:val="NormalWeb"/>
        <w:shd w:val="clear" w:color="auto" w:fill="FFFFFF"/>
        <w:spacing w:before="0" w:after="300"/>
      </w:pPr>
      <w:r w:rsidRPr="00D44409">
        <w:rPr>
          <w:noProof/>
        </w:rPr>
        <w:drawing>
          <wp:inline distT="0" distB="0" distL="0" distR="0">
            <wp:extent cx="4962525" cy="695325"/>
            <wp:effectExtent l="0" t="0" r="0" b="0"/>
            <wp:docPr id="5"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62525" cy="695325"/>
                    </a:xfrm>
                    <a:prstGeom prst="rect">
                      <a:avLst/>
                    </a:prstGeom>
                    <a:noFill/>
                    <a:ln>
                      <a:noFill/>
                    </a:ln>
                  </pic:spPr>
                </pic:pic>
              </a:graphicData>
            </a:graphic>
          </wp:inline>
        </w:drawing>
      </w:r>
    </w:p>
    <w:p w:rsidR="004B0A68" w:rsidRDefault="00551932">
      <w:pPr>
        <w:pStyle w:val="Standard"/>
      </w:pPr>
      <w:r>
        <w:t>Il faut charger les questions en cliquant sur l’onglet « charger les questions depuis l’ordinateur » </w:t>
      </w:r>
    </w:p>
    <w:p w:rsidR="004B0A68" w:rsidRDefault="00570ED3">
      <w:pPr>
        <w:pStyle w:val="NormalWeb"/>
        <w:shd w:val="clear" w:color="auto" w:fill="FFFFFF"/>
        <w:spacing w:before="0" w:after="300"/>
        <w:rPr>
          <w:noProof/>
        </w:rPr>
      </w:pPr>
      <w:r w:rsidRPr="00D44409">
        <w:rPr>
          <w:noProof/>
        </w:rPr>
        <w:drawing>
          <wp:inline distT="0" distB="0" distL="0" distR="0">
            <wp:extent cx="2266950" cy="923925"/>
            <wp:effectExtent l="0" t="0" r="0" b="0"/>
            <wp:docPr id="6"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66950" cy="923925"/>
                    </a:xfrm>
                    <a:prstGeom prst="rect">
                      <a:avLst/>
                    </a:prstGeom>
                    <a:noFill/>
                    <a:ln>
                      <a:noFill/>
                    </a:ln>
                  </pic:spPr>
                </pic:pic>
              </a:graphicData>
            </a:graphic>
          </wp:inline>
        </w:drawing>
      </w:r>
    </w:p>
    <w:p w:rsidR="003D25E2" w:rsidRPr="0068227F" w:rsidRDefault="003D25E2">
      <w:pPr>
        <w:pStyle w:val="NormalWeb"/>
        <w:shd w:val="clear" w:color="auto" w:fill="FFFFFF"/>
        <w:spacing w:before="0" w:after="300"/>
        <w:rPr>
          <w:rFonts w:ascii="Calibri" w:hAnsi="Calibri" w:cs="Calibri"/>
          <w:noProof/>
        </w:rPr>
      </w:pPr>
      <w:r w:rsidRPr="0068227F">
        <w:rPr>
          <w:rFonts w:ascii="Calibri" w:hAnsi="Calibri" w:cs="Calibri"/>
          <w:noProof/>
        </w:rPr>
        <w:t>On obtient sur l’écran ceci</w:t>
      </w:r>
    </w:p>
    <w:p w:rsidR="003D25E2" w:rsidRPr="0068227F" w:rsidRDefault="00570ED3">
      <w:pPr>
        <w:pStyle w:val="NormalWeb"/>
        <w:shd w:val="clear" w:color="auto" w:fill="FFFFFF"/>
        <w:spacing w:before="0" w:after="300"/>
        <w:rPr>
          <w:rFonts w:ascii="Calibri" w:hAnsi="Calibri" w:cs="Calibri"/>
        </w:rPr>
      </w:pPr>
      <w:r w:rsidRPr="003D25E2">
        <w:rPr>
          <w:rFonts w:ascii="Calibri" w:hAnsi="Calibri" w:cs="Calibri"/>
          <w:noProof/>
        </w:rPr>
        <w:drawing>
          <wp:inline distT="0" distB="0" distL="0" distR="0">
            <wp:extent cx="2971800" cy="2228850"/>
            <wp:effectExtent l="0" t="0" r="0" b="0"/>
            <wp:docPr id="7" name="Image 7" descr="IMG_20190509_155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G_20190509_15543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3D25E2" w:rsidRDefault="003D25E2">
      <w:pPr>
        <w:pStyle w:val="Standard"/>
      </w:pPr>
      <w:r>
        <w:t>Il ne reste plus qu’à lancer le questionnaire et scanner les réponses.</w:t>
      </w:r>
    </w:p>
    <w:p w:rsidR="003D25E2" w:rsidRDefault="003D25E2">
      <w:pPr>
        <w:pStyle w:val="Standard"/>
      </w:pPr>
      <w:r>
        <w:t>VIDEO exemple en classe</w:t>
      </w:r>
      <w:r w:rsidR="00D64CD9">
        <w:t xml:space="preserve"> </w:t>
      </w:r>
      <w:r w:rsidR="00D64CD9" w:rsidRPr="00D64CD9">
        <w:rPr>
          <w:color w:val="FF0000"/>
        </w:rPr>
        <w:t>(faite avec David Malleret le 13 mai 2019)</w:t>
      </w:r>
    </w:p>
    <w:p w:rsidR="004B0A68" w:rsidRDefault="00551932">
      <w:pPr>
        <w:pStyle w:val="Standard"/>
      </w:pPr>
      <w:r>
        <w:t>Sur l’écran de l’ordinateur,</w:t>
      </w:r>
      <w:r w:rsidRPr="00CB7272">
        <w:t xml:space="preserve"> et donc sur l'écran de projection (support blanc, TNI), on voit quels élève</w:t>
      </w:r>
      <w:r w:rsidR="00016A5D">
        <w:t>s ont voté</w:t>
      </w:r>
      <w:r>
        <w:t xml:space="preserve">. </w:t>
      </w:r>
      <w:r w:rsidR="00570ED3" w:rsidRPr="00D44409">
        <w:rPr>
          <w:noProof/>
          <w:lang w:eastAsia="fr-FR"/>
        </w:rPr>
        <w:drawing>
          <wp:inline distT="0" distB="0" distL="0" distR="0">
            <wp:extent cx="6391275" cy="3190875"/>
            <wp:effectExtent l="0" t="0" r="0" b="0"/>
            <wp:docPr id="8"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91275" cy="3190875"/>
                    </a:xfrm>
                    <a:prstGeom prst="rect">
                      <a:avLst/>
                    </a:prstGeom>
                    <a:noFill/>
                    <a:ln>
                      <a:noFill/>
                    </a:ln>
                  </pic:spPr>
                </pic:pic>
              </a:graphicData>
            </a:graphic>
          </wp:inline>
        </w:drawing>
      </w:r>
    </w:p>
    <w:p w:rsidR="00016A5D" w:rsidRDefault="00551932">
      <w:pPr>
        <w:pStyle w:val="Standard"/>
      </w:pPr>
      <w:r w:rsidRPr="00BA5AD8">
        <w:t xml:space="preserve">Après le vote, on peut montrer la bonne réponse et la répartition des votes. </w:t>
      </w:r>
    </w:p>
    <w:p w:rsidR="004B0A68" w:rsidRDefault="00551932">
      <w:pPr>
        <w:pStyle w:val="Standard"/>
      </w:pPr>
      <w:r w:rsidRPr="00BA5AD8">
        <w:lastRenderedPageBreak/>
        <w:t>À la fin de la séance</w:t>
      </w:r>
      <w:r w:rsidR="00016A5D">
        <w:t>,</w:t>
      </w:r>
      <w:r w:rsidRPr="00BA5AD8">
        <w:t xml:space="preserve"> on peut avoir </w:t>
      </w:r>
      <w:r>
        <w:t>un bilan sous forme de tableau que l’on peut ensuite récupérer au format csv.</w:t>
      </w:r>
    </w:p>
    <w:p w:rsidR="004B0A68" w:rsidRPr="003D25E2" w:rsidRDefault="003D25E2">
      <w:pPr>
        <w:pStyle w:val="Standard"/>
        <w:rPr>
          <w:b/>
          <w:sz w:val="24"/>
          <w:szCs w:val="24"/>
          <w:u w:val="single"/>
        </w:rPr>
      </w:pPr>
      <w:r w:rsidRPr="003D25E2">
        <w:rPr>
          <w:b/>
          <w:sz w:val="24"/>
          <w:szCs w:val="24"/>
          <w:u w:val="single"/>
        </w:rPr>
        <w:t xml:space="preserve">4. </w:t>
      </w:r>
      <w:r w:rsidR="00CE1946" w:rsidRPr="003D25E2">
        <w:rPr>
          <w:b/>
          <w:sz w:val="24"/>
          <w:szCs w:val="24"/>
          <w:u w:val="single"/>
        </w:rPr>
        <w:t>Travailler hors ligne</w:t>
      </w:r>
    </w:p>
    <w:p w:rsidR="004B0A68" w:rsidRDefault="00551932">
      <w:pPr>
        <w:pStyle w:val="Standard"/>
      </w:pPr>
      <w:r w:rsidRPr="00BA5AD8">
        <w:t>En téléchargeant l’application et en l’installant sur une tablette ou un smartphone</w:t>
      </w:r>
      <w:r w:rsidR="003D25E2">
        <w:t>,</w:t>
      </w:r>
      <w:r w:rsidRPr="00BA5AD8">
        <w:t xml:space="preserve"> </w:t>
      </w:r>
      <w:r w:rsidR="003D25E2">
        <w:t>il est possible de</w:t>
      </w:r>
      <w:r w:rsidRPr="00BA5AD8">
        <w:t xml:space="preserve"> l’utiliser </w:t>
      </w:r>
      <w:r>
        <w:t>sans connexion Internet.</w:t>
      </w:r>
      <w:r w:rsidR="005508B3">
        <w:t xml:space="preserve"> Par contre, il est impossible d’utiliser un smartphone pour scanner les réponses.</w:t>
      </w:r>
    </w:p>
    <w:p w:rsidR="004B0A68" w:rsidRDefault="00586D34">
      <w:pPr>
        <w:pStyle w:val="Standard"/>
      </w:pPr>
      <w:r>
        <w:t xml:space="preserve">Téléchargez </w:t>
      </w:r>
      <w:r w:rsidR="00551932" w:rsidRPr="00BA5AD8">
        <w:t xml:space="preserve">l’application </w:t>
      </w:r>
      <w:r>
        <w:t xml:space="preserve">sur son ordinateur depuis la page d’information </w:t>
      </w:r>
      <w:r w:rsidR="00570ED3">
        <w:rPr>
          <w:noProof/>
          <w:lang w:eastAsia="fr-FR"/>
        </w:rPr>
        <w:drawing>
          <wp:inline distT="0" distB="0" distL="0" distR="0">
            <wp:extent cx="228600" cy="20955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28600" cy="209550"/>
                    </a:xfrm>
                    <a:prstGeom prst="rect">
                      <a:avLst/>
                    </a:prstGeom>
                    <a:noFill/>
                    <a:ln>
                      <a:noFill/>
                    </a:ln>
                  </pic:spPr>
                </pic:pic>
              </a:graphicData>
            </a:graphic>
          </wp:inline>
        </w:drawing>
      </w:r>
      <w:r>
        <w:t>de QCMCam. D</w:t>
      </w:r>
      <w:r w:rsidR="00551932" w:rsidRPr="00BA5AD8">
        <w:t>ézipper</w:t>
      </w:r>
      <w:r>
        <w:t xml:space="preserve"> le fichier, toujours dans un</w:t>
      </w:r>
      <w:r w:rsidR="00551932" w:rsidRPr="00BA5AD8">
        <w:t xml:space="preserve"> </w:t>
      </w:r>
      <w:r>
        <w:t>dossier dont vous retiendrez la localisation</w:t>
      </w:r>
      <w:r w:rsidR="00551932">
        <w:t>.</w:t>
      </w:r>
    </w:p>
    <w:p w:rsidR="004B0A68" w:rsidRDefault="00586D34">
      <w:pPr>
        <w:pStyle w:val="Standard"/>
      </w:pPr>
      <w:r>
        <w:t>Pour lancer</w:t>
      </w:r>
      <w:r w:rsidR="00551932" w:rsidRPr="00BA5AD8">
        <w:t xml:space="preserve"> l’application</w:t>
      </w:r>
      <w:r w:rsidR="00762E63">
        <w:t>,</w:t>
      </w:r>
      <w:r>
        <w:t xml:space="preserve"> faire un clic droit sur le fichier index.html du dossier QCMcam et choisir d’ouvrir avec Firefox ou Chrome.</w:t>
      </w:r>
      <w:r w:rsidR="00551932">
        <w:t> </w:t>
      </w:r>
    </w:p>
    <w:p w:rsidR="004B0A68" w:rsidRDefault="00551932">
      <w:pPr>
        <w:pStyle w:val="Standard"/>
      </w:pPr>
      <w:r>
        <w:t>Il ne vou</w:t>
      </w:r>
      <w:r w:rsidR="00586D34">
        <w:t>s reste plus qu’à utilis</w:t>
      </w:r>
      <w:r w:rsidR="00762E63">
        <w:t>er</w:t>
      </w:r>
      <w:r>
        <w:t xml:space="preserve"> </w:t>
      </w:r>
      <w:r w:rsidR="00586D34">
        <w:t>l</w:t>
      </w:r>
      <w:r w:rsidR="00586D34" w:rsidRPr="00586D34">
        <w:t>’</w:t>
      </w:r>
      <w:r w:rsidRPr="00586D34">
        <w:t>application</w:t>
      </w:r>
      <w:r>
        <w:t xml:space="preserve"> comme si vous étiez connecté à Internet.</w:t>
      </w:r>
    </w:p>
    <w:p w:rsidR="004B0A68" w:rsidRDefault="00FE6DF7">
      <w:pPr>
        <w:pStyle w:val="Standard"/>
        <w:spacing w:after="0"/>
      </w:pPr>
      <w:hyperlink r:id="rId21" w:history="1">
        <w:r w:rsidRPr="00FE6DF7">
          <w:rPr>
            <w:rStyle w:val="Lienhypertexte"/>
          </w:rPr>
          <w:t>Tutoriel vidéo</w:t>
        </w:r>
      </w:hyperlink>
    </w:p>
    <w:p w:rsidR="00FE6DF7" w:rsidRDefault="00FE6DF7">
      <w:pPr>
        <w:pStyle w:val="Standard"/>
        <w:spacing w:after="0"/>
      </w:pP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mat</w:t>
      </w:r>
      <w:r>
        <w:rPr>
          <w:rFonts w:cs="Calibri"/>
          <w:b/>
          <w:caps/>
          <w:color w:val="FFFFFF"/>
          <w:spacing w:val="15"/>
        </w:rPr>
        <w:t>É</w:t>
      </w:r>
      <w:r>
        <w:rPr>
          <w:b/>
          <w:caps/>
          <w:color w:val="FFFFFF"/>
          <w:spacing w:val="15"/>
        </w:rPr>
        <w:t>riel et connexion</w:t>
      </w:r>
    </w:p>
    <w:p w:rsidR="004B0A68" w:rsidRDefault="004B0A68">
      <w:pPr>
        <w:pStyle w:val="Standard"/>
        <w:spacing w:after="0"/>
      </w:pPr>
    </w:p>
    <w:p w:rsidR="004B0A68" w:rsidRDefault="00551932">
      <w:pPr>
        <w:pStyle w:val="Standard"/>
        <w:spacing w:after="0"/>
      </w:pPr>
      <w:r>
        <w:t>Un ordinateur</w:t>
      </w:r>
    </w:p>
    <w:p w:rsidR="004B0A68" w:rsidRDefault="00551932">
      <w:pPr>
        <w:pStyle w:val="Standard"/>
        <w:spacing w:after="0"/>
      </w:pPr>
      <w:r>
        <w:t>Un écran</w:t>
      </w:r>
      <w:r w:rsidR="00016A5D">
        <w:t xml:space="preserve"> blanc ou TNI</w:t>
      </w:r>
    </w:p>
    <w:p w:rsidR="004B0A68" w:rsidRDefault="00551932">
      <w:pPr>
        <w:pStyle w:val="Standard"/>
        <w:spacing w:after="0"/>
      </w:pPr>
      <w:r>
        <w:t>Un vidéoprojecteur</w:t>
      </w:r>
    </w:p>
    <w:p w:rsidR="004B0A68" w:rsidRDefault="00551932">
      <w:pPr>
        <w:pStyle w:val="Standard"/>
        <w:spacing w:after="0"/>
      </w:pPr>
      <w:r>
        <w:t>Une webcam ou un smartphone</w:t>
      </w:r>
    </w:p>
    <w:p w:rsidR="004B0A68" w:rsidRPr="00182AF2" w:rsidRDefault="00551932">
      <w:pPr>
        <w:pStyle w:val="Standard"/>
        <w:spacing w:after="0"/>
      </w:pPr>
      <w:r w:rsidRPr="00182AF2">
        <w:t>Les QR codes sur un support cartonné</w:t>
      </w: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BILAN</w:t>
      </w:r>
    </w:p>
    <w:p w:rsidR="004B0A68" w:rsidRDefault="00551932">
      <w:pPr>
        <w:pStyle w:val="Standard"/>
      </w:pPr>
      <w:r>
        <w:tab/>
      </w:r>
      <w:r>
        <w:rPr>
          <w:b/>
          <w:u w:val="single"/>
        </w:rPr>
        <w:t>Points positifs :</w:t>
      </w:r>
    </w:p>
    <w:p w:rsidR="004B0A68" w:rsidRDefault="00551932">
      <w:pPr>
        <w:pStyle w:val="Standard"/>
      </w:pPr>
      <w:r>
        <w:t xml:space="preserve">QCM cam est  une application </w:t>
      </w:r>
      <w:r w:rsidR="00016A5D">
        <w:t xml:space="preserve">en français </w:t>
      </w:r>
      <w:r>
        <w:t>à base d’outils libres et gratuits.</w:t>
      </w:r>
    </w:p>
    <w:p w:rsidR="00182AF2" w:rsidRPr="00182AF2" w:rsidRDefault="00551932">
      <w:pPr>
        <w:pStyle w:val="Standard"/>
      </w:pPr>
      <w:r w:rsidRPr="00182AF2">
        <w:t>C’est une application</w:t>
      </w:r>
      <w:r w:rsidR="00182AF2" w:rsidRPr="00182AF2">
        <w:t xml:space="preserve"> que l’on peut utiliser en ligne ou en mode hors ligne.</w:t>
      </w:r>
    </w:p>
    <w:p w:rsidR="004B0A68" w:rsidRPr="00182AF2" w:rsidRDefault="00551932">
      <w:pPr>
        <w:pStyle w:val="Standard"/>
      </w:pPr>
      <w:r w:rsidRPr="00182AF2">
        <w:t>Sébastien Cogez nous offre un accès à cette application sur </w:t>
      </w:r>
      <w:hyperlink r:id="rId22" w:history="1">
        <w:r w:rsidRPr="00182AF2">
          <w:t>https://qcmcam.jeduque.net/ </w:t>
        </w:r>
      </w:hyperlink>
      <w:r w:rsidRPr="00182AF2">
        <w:t>.</w:t>
      </w:r>
    </w:p>
    <w:p w:rsidR="004B0A68" w:rsidRDefault="00551932">
      <w:pPr>
        <w:pStyle w:val="Standard"/>
      </w:pPr>
      <w:r>
        <w:t>Contrairement à Plickers, il n’y a pas de mot de passe et de compte à utiliser. C’est une application en ligne, autonome. QCMCam permet de charger en un clic la liste de ses élèves au format texte et de faire de même av</w:t>
      </w:r>
      <w:r w:rsidR="00016A5D">
        <w:t>ec chacun des QCM qui ont été</w:t>
      </w:r>
      <w:r>
        <w:t xml:space="preserve"> créé</w:t>
      </w:r>
      <w:r w:rsidR="00016A5D">
        <w:t>s</w:t>
      </w:r>
      <w:r>
        <w:t xml:space="preserve"> ;</w:t>
      </w:r>
    </w:p>
    <w:p w:rsidR="004B0A68" w:rsidRDefault="00551932">
      <w:pPr>
        <w:pStyle w:val="Standard"/>
      </w:pPr>
      <w:r>
        <w:t>Conséquence directe : contrairement à Plickers il est enfin possible de partager ses QCM avec tous ses collègues. En effet, chaque QCM est enregistrable sous forme de fichier texte, c’est de l’HTML, il contient les questions, les réponses, les images… Il devient enfin possible de faire un travail d’équipe dans un établissement scolaire. Plickers n’offre pas cette possibilité, même en payant.</w:t>
      </w:r>
    </w:p>
    <w:p w:rsidR="004B0A68" w:rsidRDefault="00551932">
      <w:pPr>
        <w:pStyle w:val="Standard"/>
      </w:pPr>
      <w:r>
        <w:t>QCMCam permet de récupérer à chaque fois le score sous forme de fichier texte (csv) ce qui simplifie la gestion globale de la pédagogie que l’on souhaite associer à cet outil.</w:t>
      </w:r>
    </w:p>
    <w:p w:rsidR="004B0A68" w:rsidRDefault="00551932">
      <w:pPr>
        <w:pStyle w:val="Standard"/>
      </w:pPr>
      <w:r>
        <w:t>QCMCam ne demande aucune application spécifique sur son smartphone : un lecteur de QRCode et un navigateur libre suffisent !</w:t>
      </w:r>
    </w:p>
    <w:p w:rsidR="004B0A68" w:rsidRDefault="00551932">
      <w:pPr>
        <w:pStyle w:val="Standard"/>
      </w:pPr>
      <w:r>
        <w:t>QCMCam est simple, il fait ce qu’on lui demande et seulement ce qu’on lui demande. La page d’information de l’application fournit gratuitement les pages de QRCode au format pdf, des vidéos sont aussi disponibles pour l’apprentissage (rapide) de cette application.</w:t>
      </w:r>
    </w:p>
    <w:p w:rsidR="004B0A68" w:rsidRDefault="00551932">
      <w:pPr>
        <w:pStyle w:val="Standard"/>
      </w:pPr>
      <w:r>
        <w:t>QCMCam est </w:t>
      </w:r>
      <w:hyperlink r:id="rId23" w:history="1">
        <w:r>
          <w:t>téléchargeable gratuitement</w:t>
        </w:r>
      </w:hyperlink>
      <w:r>
        <w:t> et installable sur un réseau local ou sur un simple ordinateur déconnecté équipé d’une webcam, très pratique dans les écoles sans connexion.</w:t>
      </w:r>
    </w:p>
    <w:p w:rsidR="004B0A68" w:rsidRDefault="00551932">
      <w:pPr>
        <w:pStyle w:val="Standard"/>
        <w:ind w:firstLine="708"/>
      </w:pPr>
      <w:r>
        <w:rPr>
          <w:b/>
          <w:u w:val="single"/>
        </w:rPr>
        <w:t>Points négatifs :</w:t>
      </w:r>
    </w:p>
    <w:p w:rsidR="004B0A68" w:rsidRDefault="00551932">
      <w:pPr>
        <w:pStyle w:val="Standard"/>
      </w:pPr>
      <w:r>
        <w:t>La distance entre les marqueurs et la caméra peut poser problème.</w:t>
      </w:r>
    </w:p>
    <w:p w:rsidR="004B0A68" w:rsidRDefault="00551932">
      <w:pPr>
        <w:pStyle w:val="Standard"/>
      </w:pPr>
      <w:r>
        <w:lastRenderedPageBreak/>
        <w:t>Les QR code plastifiés sont difficiles à scanner quand ils sont montrés par les élèves.</w:t>
      </w:r>
    </w:p>
    <w:p w:rsidR="004B0A68" w:rsidRDefault="00551932">
      <w:pPr>
        <w:pStyle w:val="Standard"/>
      </w:pPr>
      <w:r>
        <w:t>Par contre,  ces QRCode ou le lecteur peuvent être très sensibles. Il faut donc bien penser à ne scanner la classe que quand les élèves sont prêts à voter. Il m’est souvent arrivé de scanner par mégarde une carte élève encore posée sur la table. On peut, comme conseillé, désactiver l’appareil photo quand ce n’est pas utile.</w:t>
      </w:r>
    </w:p>
    <w:p w:rsidR="004B0A68" w:rsidRDefault="004B0A68">
      <w:pPr>
        <w:pStyle w:val="Standard"/>
        <w:spacing w:after="0"/>
        <w:ind w:left="372" w:firstLine="708"/>
        <w:rPr>
          <w:b/>
          <w:sz w:val="8"/>
          <w:szCs w:val="8"/>
        </w:rPr>
      </w:pP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PERSPECTIVES</w:t>
      </w:r>
    </w:p>
    <w:p w:rsidR="004B0A68" w:rsidRDefault="00551932">
      <w:pPr>
        <w:pStyle w:val="Paragraphedeliste"/>
        <w:numPr>
          <w:ilvl w:val="0"/>
          <w:numId w:val="14"/>
        </w:numPr>
        <w:spacing w:after="0"/>
      </w:pPr>
      <w:r>
        <w:t>Ce projet peut être adapté à tous les cycles.</w:t>
      </w:r>
    </w:p>
    <w:p w:rsidR="004B0A68" w:rsidRDefault="00570ED3">
      <w:pPr>
        <w:pStyle w:val="Paragraphedeliste"/>
        <w:ind w:left="0"/>
      </w:pPr>
      <w:r w:rsidRPr="00D44409">
        <w:rPr>
          <w:noProof/>
          <w:lang w:eastAsia="fr-FR"/>
        </w:rPr>
        <w:drawing>
          <wp:inline distT="0" distB="0" distL="0" distR="0">
            <wp:extent cx="6391275" cy="2447925"/>
            <wp:effectExtent l="0" t="0" r="0" b="0"/>
            <wp:docPr id="10"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91275" cy="2447925"/>
                    </a:xfrm>
                    <a:prstGeom prst="rect">
                      <a:avLst/>
                    </a:prstGeom>
                    <a:noFill/>
                    <a:ln>
                      <a:noFill/>
                    </a:ln>
                  </pic:spPr>
                </pic:pic>
              </a:graphicData>
            </a:graphic>
          </wp:inline>
        </w:drawing>
      </w:r>
    </w:p>
    <w:p w:rsidR="004B0A68" w:rsidRDefault="004B0A68">
      <w:pPr>
        <w:pStyle w:val="Paragraphedeliste"/>
        <w:ind w:left="1440"/>
        <w:rPr>
          <w:sz w:val="8"/>
          <w:szCs w:val="8"/>
        </w:rPr>
      </w:pP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CORPUS et supports utilis</w:t>
      </w:r>
      <w:r>
        <w:rPr>
          <w:rFonts w:cs="Calibri"/>
          <w:b/>
          <w:caps/>
          <w:color w:val="FFFFFF"/>
          <w:spacing w:val="15"/>
        </w:rPr>
        <w:t>É</w:t>
      </w:r>
      <w:r>
        <w:rPr>
          <w:b/>
          <w:caps/>
          <w:color w:val="FFFFFF"/>
          <w:spacing w:val="15"/>
        </w:rPr>
        <w:t>s</w:t>
      </w:r>
    </w:p>
    <w:p w:rsidR="004B0A68" w:rsidRDefault="00551932">
      <w:pPr>
        <w:pStyle w:val="Standard"/>
      </w:pPr>
      <w:r>
        <w:t>QCM cam documentation</w:t>
      </w:r>
    </w:p>
    <w:p w:rsidR="00FE6DF7" w:rsidRDefault="00FE6DF7">
      <w:pPr>
        <w:pStyle w:val="Standard"/>
      </w:pPr>
      <w:hyperlink r:id="rId25" w:history="1">
        <w:r>
          <w:rPr>
            <w:rStyle w:val="Lienhypertexte"/>
          </w:rPr>
          <w:t>https://qcmcam.jeduque.net/Data/QCMCam%20documentation.pdf</w:t>
        </w:r>
      </w:hyperlink>
    </w:p>
    <w:p w:rsidR="004B0A68" w:rsidRDefault="003D25E2">
      <w:pPr>
        <w:pStyle w:val="Standard"/>
      </w:pPr>
      <w:r>
        <w:t>Les QRcodes</w:t>
      </w:r>
      <w:r w:rsidR="00551932">
        <w:t xml:space="preserve"> au format A4</w:t>
      </w:r>
    </w:p>
    <w:p w:rsidR="004B0A68" w:rsidRDefault="00FE6DF7" w:rsidP="00210251">
      <w:pPr>
        <w:pStyle w:val="Textbody"/>
        <w:rPr>
          <w:sz w:val="8"/>
          <w:szCs w:val="8"/>
        </w:rPr>
      </w:pPr>
      <w:hyperlink r:id="rId26" w:history="1">
        <w:r>
          <w:rPr>
            <w:rStyle w:val="Lienhypertexte"/>
          </w:rPr>
          <w:t>https://qcmcam.jeduque.net/ressources/planche%20codes%20aruco%204x4%20A4.pdf</w:t>
        </w:r>
      </w:hyperlink>
      <w:r w:rsidR="00210251">
        <w:br w:type="page"/>
      </w:r>
    </w:p>
    <w:p w:rsidR="004B0A68" w:rsidRDefault="00551932">
      <w:pPr>
        <w:pStyle w:val="Standard"/>
        <w:pBdr>
          <w:top w:val="single" w:sz="24" w:space="0" w:color="5B9BD5"/>
          <w:left w:val="single" w:sz="24" w:space="0" w:color="5B9BD5"/>
          <w:bottom w:val="single" w:sz="24" w:space="0" w:color="5B9BD5"/>
          <w:right w:val="single" w:sz="24" w:space="0" w:color="5B9BD5"/>
        </w:pBdr>
        <w:shd w:val="clear" w:color="auto" w:fill="5B9BD5"/>
        <w:spacing w:before="100" w:after="0" w:line="276" w:lineRule="auto"/>
        <w:outlineLvl w:val="0"/>
      </w:pPr>
      <w:r>
        <w:rPr>
          <w:b/>
          <w:caps/>
          <w:color w:val="FFFFFF"/>
          <w:spacing w:val="15"/>
        </w:rPr>
        <w:t>R</w:t>
      </w:r>
      <w:r>
        <w:rPr>
          <w:rFonts w:cs="Calibri"/>
          <w:b/>
          <w:caps/>
          <w:color w:val="FFFFFF"/>
          <w:spacing w:val="15"/>
        </w:rPr>
        <w:t>É</w:t>
      </w:r>
      <w:r>
        <w:rPr>
          <w:b/>
          <w:caps/>
          <w:color w:val="FFFFFF"/>
          <w:spacing w:val="15"/>
        </w:rPr>
        <w:t>ALISATIONS D’</w:t>
      </w:r>
      <w:r>
        <w:rPr>
          <w:rFonts w:cs="Calibri"/>
          <w:b/>
          <w:caps/>
          <w:color w:val="FFFFFF"/>
          <w:spacing w:val="15"/>
        </w:rPr>
        <w:t>É</w:t>
      </w:r>
      <w:r>
        <w:rPr>
          <w:b/>
          <w:caps/>
          <w:color w:val="FFFFFF"/>
          <w:spacing w:val="15"/>
        </w:rPr>
        <w:t>L</w:t>
      </w:r>
      <w:r>
        <w:rPr>
          <w:rFonts w:cs="Calibri"/>
          <w:b/>
          <w:caps/>
          <w:color w:val="FFFFFF"/>
          <w:spacing w:val="15"/>
        </w:rPr>
        <w:t>È</w:t>
      </w:r>
      <w:r>
        <w:rPr>
          <w:b/>
          <w:caps/>
          <w:color w:val="FFFFFF"/>
          <w:spacing w:val="15"/>
        </w:rPr>
        <w:t>VES</w:t>
      </w:r>
    </w:p>
    <w:p w:rsidR="004B0A68" w:rsidRDefault="00570ED3">
      <w:pPr>
        <w:pStyle w:val="Standard"/>
      </w:pPr>
      <w:r>
        <w:rPr>
          <w:noProof/>
          <w:lang w:eastAsia="fr-FR"/>
        </w:rPr>
        <w:drawing>
          <wp:anchor distT="0" distB="0" distL="114300" distR="114300" simplePos="0" relativeHeight="251655168" behindDoc="0" locked="0" layoutInCell="1" allowOverlap="1">
            <wp:simplePos x="0" y="0"/>
            <wp:positionH relativeFrom="column">
              <wp:posOffset>-159385</wp:posOffset>
            </wp:positionH>
            <wp:positionV relativeFrom="page">
              <wp:posOffset>5256530</wp:posOffset>
            </wp:positionV>
            <wp:extent cx="2879090" cy="2465070"/>
            <wp:effectExtent l="0" t="0" r="0" b="0"/>
            <wp:wrapSquare wrapText="bothSides"/>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7">
                      <a:extLst>
                        <a:ext uri="{28A0092B-C50C-407E-A947-70E740481C1C}">
                          <a14:useLocalDpi xmlns:a14="http://schemas.microsoft.com/office/drawing/2010/main" val="0"/>
                        </a:ext>
                      </a:extLst>
                    </a:blip>
                    <a:srcRect t="20859" b="30962"/>
                    <a:stretch>
                      <a:fillRect/>
                    </a:stretch>
                  </pic:blipFill>
                  <pic:spPr bwMode="auto">
                    <a:xfrm>
                      <a:off x="0" y="0"/>
                      <a:ext cx="2879090" cy="24650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A68" w:rsidRDefault="00570ED3">
      <w:pPr>
        <w:pStyle w:val="Standard"/>
      </w:pPr>
      <w:r>
        <w:rPr>
          <w:noProof/>
          <w:lang w:eastAsia="fr-FR"/>
        </w:rPr>
        <w:drawing>
          <wp:anchor distT="0" distB="0" distL="114300" distR="114300" simplePos="0" relativeHeight="251658240" behindDoc="0" locked="0" layoutInCell="1" allowOverlap="1">
            <wp:simplePos x="0" y="0"/>
            <wp:positionH relativeFrom="column">
              <wp:posOffset>3300730</wp:posOffset>
            </wp:positionH>
            <wp:positionV relativeFrom="page">
              <wp:posOffset>1311910</wp:posOffset>
            </wp:positionV>
            <wp:extent cx="3035300" cy="2801620"/>
            <wp:effectExtent l="0" t="0" r="0" b="0"/>
            <wp:wrapSquare wrapText="bothSides"/>
            <wp:docPr id="2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a:extLst>
                        <a:ext uri="{28A0092B-C50C-407E-A947-70E740481C1C}">
                          <a14:useLocalDpi xmlns:a14="http://schemas.microsoft.com/office/drawing/2010/main" val="0"/>
                        </a:ext>
                      </a:extLst>
                    </a:blip>
                    <a:srcRect l="20859" r="19833" b="2699"/>
                    <a:stretch>
                      <a:fillRect/>
                    </a:stretch>
                  </pic:blipFill>
                  <pic:spPr bwMode="auto">
                    <a:xfrm>
                      <a:off x="0" y="0"/>
                      <a:ext cx="3035300" cy="28016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inline distT="0" distB="0" distL="0" distR="0">
            <wp:extent cx="3114675" cy="1666875"/>
            <wp:effectExtent l="0" t="0" r="0" b="0"/>
            <wp:docPr id="11" name="Image 11" descr="Kar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Karin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14675" cy="1666875"/>
                    </a:xfrm>
                    <a:prstGeom prst="rect">
                      <a:avLst/>
                    </a:prstGeom>
                    <a:noFill/>
                    <a:ln>
                      <a:noFill/>
                    </a:ln>
                  </pic:spPr>
                </pic:pic>
              </a:graphicData>
            </a:graphic>
          </wp:inline>
        </w:drawing>
      </w:r>
    </w:p>
    <w:p w:rsidR="00182AF2" w:rsidRDefault="00570ED3" w:rsidP="00182AF2">
      <w:r>
        <w:rPr>
          <w:noProof/>
          <w:lang w:eastAsia="fr-FR"/>
        </w:rPr>
        <w:drawing>
          <wp:anchor distT="0" distB="0" distL="114300" distR="114300" simplePos="0" relativeHeight="251656192" behindDoc="0" locked="0" layoutInCell="1" allowOverlap="1">
            <wp:simplePos x="0" y="0"/>
            <wp:positionH relativeFrom="column">
              <wp:posOffset>-159385</wp:posOffset>
            </wp:positionH>
            <wp:positionV relativeFrom="paragraph">
              <wp:posOffset>29845</wp:posOffset>
            </wp:positionV>
            <wp:extent cx="3295015" cy="1528445"/>
            <wp:effectExtent l="0" t="0" r="0" b="0"/>
            <wp:wrapNone/>
            <wp:docPr id="20" name="Image 20" descr="Kar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Karin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95015" cy="15284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B0A68" w:rsidRDefault="00570ED3">
      <w:pPr>
        <w:pStyle w:val="Standard"/>
      </w:pPr>
      <w:r>
        <w:rPr>
          <w:noProof/>
          <w:lang w:eastAsia="fr-FR"/>
        </w:rPr>
        <w:drawing>
          <wp:anchor distT="0" distB="0" distL="114300" distR="114300" simplePos="0" relativeHeight="251657216" behindDoc="0" locked="0" layoutInCell="1" allowOverlap="1">
            <wp:simplePos x="0" y="0"/>
            <wp:positionH relativeFrom="column">
              <wp:posOffset>537210</wp:posOffset>
            </wp:positionH>
            <wp:positionV relativeFrom="paragraph">
              <wp:posOffset>4989195</wp:posOffset>
            </wp:positionV>
            <wp:extent cx="4902200" cy="1858010"/>
            <wp:effectExtent l="0" t="0" r="0" b="0"/>
            <wp:wrapNone/>
            <wp:docPr id="21" name="Image 21" descr="Kar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Karin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902200" cy="18580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fr-FR"/>
        </w:rPr>
        <w:drawing>
          <wp:anchor distT="0" distB="0" distL="114300" distR="114300" simplePos="0" relativeHeight="251654144" behindDoc="0" locked="0" layoutInCell="1" allowOverlap="1">
            <wp:simplePos x="0" y="0"/>
            <wp:positionH relativeFrom="column">
              <wp:posOffset>3300730</wp:posOffset>
            </wp:positionH>
            <wp:positionV relativeFrom="page">
              <wp:posOffset>5256530</wp:posOffset>
            </wp:positionV>
            <wp:extent cx="2378710" cy="2591435"/>
            <wp:effectExtent l="0" t="0" r="0" b="0"/>
            <wp:wrapSquare wrapText="bothSides"/>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t="6461" b="32256"/>
                    <a:stretch>
                      <a:fillRect/>
                    </a:stretch>
                  </pic:blipFill>
                  <pic:spPr bwMode="auto">
                    <a:xfrm>
                      <a:off x="0" y="0"/>
                      <a:ext cx="2378710" cy="259143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B0A68">
      <w:headerReference w:type="default" r:id="rId33"/>
      <w:footerReference w:type="default" r:id="rId34"/>
      <w:pgSz w:w="11906" w:h="16838"/>
      <w:pgMar w:top="851" w:right="424" w:bottom="568" w:left="1417" w:header="0" w:footer="1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E7735" w:rsidRDefault="001E7735">
      <w:pPr>
        <w:spacing w:after="0" w:line="240" w:lineRule="auto"/>
      </w:pPr>
      <w:r>
        <w:separator/>
      </w:r>
    </w:p>
  </w:endnote>
  <w:endnote w:type="continuationSeparator" w:id="0">
    <w:p w:rsidR="001E7735" w:rsidRDefault="001E77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932" w:rsidRDefault="00551932">
    <w:pPr>
      <w:pStyle w:val="Pieddepage"/>
      <w:jc w:val="right"/>
    </w:pPr>
    <w:r>
      <w:t xml:space="preserve">                                                        Page </w:t>
    </w:r>
    <w:r>
      <w:fldChar w:fldCharType="begin"/>
    </w:r>
    <w:r>
      <w:instrText xml:space="preserve"> PAGE </w:instrText>
    </w:r>
    <w:r>
      <w:fldChar w:fldCharType="separate"/>
    </w:r>
    <w:r w:rsidR="00570ED3">
      <w:rPr>
        <w:noProof/>
      </w:rPr>
      <w:t>1</w:t>
    </w:r>
    <w:r>
      <w:fldChar w:fldCharType="end"/>
    </w:r>
    <w:r>
      <w:t xml:space="preserve"> sur </w:t>
    </w:r>
    <w:fldSimple w:instr=" NUMPAGES ">
      <w:r w:rsidR="00570ED3">
        <w:rPr>
          <w:noProof/>
        </w:rPr>
        <w:t>7</w:t>
      </w:r>
    </w:fldSimple>
  </w:p>
  <w:p w:rsidR="00551932" w:rsidRDefault="005519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E7735" w:rsidRDefault="001E7735">
      <w:pPr>
        <w:spacing w:after="0" w:line="240" w:lineRule="auto"/>
      </w:pPr>
      <w:r>
        <w:rPr>
          <w:color w:val="000000"/>
        </w:rPr>
        <w:separator/>
      </w:r>
    </w:p>
  </w:footnote>
  <w:footnote w:type="continuationSeparator" w:id="0">
    <w:p w:rsidR="001E7735" w:rsidRDefault="001E773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51932" w:rsidRDefault="00551932">
    <w:pPr>
      <w:pStyle w:val="Titre1"/>
      <w:pBdr>
        <w:bottom w:val="single" w:sz="4" w:space="1" w:color="00000A"/>
      </w:pBdr>
      <w:jc w:val="center"/>
    </w:pPr>
    <w:r>
      <w:rPr>
        <w:b/>
      </w:rPr>
      <w:t>ACAD</w:t>
    </w:r>
    <w:r>
      <w:rPr>
        <w:rFonts w:cs="Calibri"/>
        <w:b/>
        <w:szCs w:val="24"/>
      </w:rPr>
      <w:t>É</w:t>
    </w:r>
    <w:r>
      <w:rPr>
        <w:b/>
      </w:rPr>
      <w:t>MIE DE CLERMONT-FERRAND –  2018-2019</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0702F"/>
    <w:multiLevelType w:val="multilevel"/>
    <w:tmpl w:val="300A4C52"/>
    <w:styleLink w:val="WWNum4"/>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 w15:restartNumberingAfterBreak="0">
    <w:nsid w:val="17B70170"/>
    <w:multiLevelType w:val="multilevel"/>
    <w:tmpl w:val="9DB6E73C"/>
    <w:styleLink w:val="WWNum8"/>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2" w15:restartNumberingAfterBreak="0">
    <w:nsid w:val="1EFA14E1"/>
    <w:multiLevelType w:val="multilevel"/>
    <w:tmpl w:val="835E2B7E"/>
    <w:styleLink w:val="WWNum3"/>
    <w:lvl w:ilvl="0">
      <w:numFmt w:val="bullet"/>
      <w:lvlText w:val=""/>
      <w:lvlJc w:val="left"/>
      <w:rPr>
        <w:rFonts w:ascii="Symbol" w:hAnsi="Symbol"/>
      </w:rPr>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3" w15:restartNumberingAfterBreak="0">
    <w:nsid w:val="25625356"/>
    <w:multiLevelType w:val="multilevel"/>
    <w:tmpl w:val="937EB96A"/>
    <w:styleLink w:val="WWNum5"/>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4" w15:restartNumberingAfterBreak="0">
    <w:nsid w:val="3BF911D4"/>
    <w:multiLevelType w:val="multilevel"/>
    <w:tmpl w:val="355C6366"/>
    <w:styleLink w:val="WWNum9"/>
    <w:lvl w:ilvl="0">
      <w:numFmt w:val="bullet"/>
      <w:lvlText w:val=""/>
      <w:lvlJc w:val="left"/>
      <w:rPr>
        <w:rFonts w:ascii="Symbol" w:hAnsi="Symbol"/>
        <w:sz w:val="20"/>
      </w:rPr>
    </w:lvl>
    <w:lvl w:ilvl="1">
      <w:numFmt w:val="bullet"/>
      <w:lvlText w:val="o"/>
      <w:lvlJc w:val="left"/>
      <w:rPr>
        <w:rFonts w:ascii="Courier New" w:hAnsi="Courier New"/>
        <w:sz w:val="20"/>
      </w:rPr>
    </w:lvl>
    <w:lvl w:ilvl="2">
      <w:numFmt w:val="bullet"/>
      <w:lvlText w:val=""/>
      <w:lvlJc w:val="left"/>
      <w:rPr>
        <w:rFonts w:ascii="Wingdings" w:hAnsi="Wingdings"/>
        <w:sz w:val="20"/>
      </w:rPr>
    </w:lvl>
    <w:lvl w:ilvl="3">
      <w:numFmt w:val="bullet"/>
      <w:lvlText w:val=""/>
      <w:lvlJc w:val="left"/>
      <w:rPr>
        <w:rFonts w:ascii="Wingdings" w:hAnsi="Wingdings"/>
        <w:sz w:val="20"/>
      </w:rPr>
    </w:lvl>
    <w:lvl w:ilvl="4">
      <w:numFmt w:val="bullet"/>
      <w:lvlText w:val=""/>
      <w:lvlJc w:val="left"/>
      <w:rPr>
        <w:rFonts w:ascii="Wingdings" w:hAnsi="Wingdings"/>
        <w:sz w:val="20"/>
      </w:rPr>
    </w:lvl>
    <w:lvl w:ilvl="5">
      <w:numFmt w:val="bullet"/>
      <w:lvlText w:val=""/>
      <w:lvlJc w:val="left"/>
      <w:rPr>
        <w:rFonts w:ascii="Wingdings" w:hAnsi="Wingdings"/>
        <w:sz w:val="20"/>
      </w:rPr>
    </w:lvl>
    <w:lvl w:ilvl="6">
      <w:numFmt w:val="bullet"/>
      <w:lvlText w:val=""/>
      <w:lvlJc w:val="left"/>
      <w:rPr>
        <w:rFonts w:ascii="Wingdings" w:hAnsi="Wingdings"/>
        <w:sz w:val="20"/>
      </w:rPr>
    </w:lvl>
    <w:lvl w:ilvl="7">
      <w:numFmt w:val="bullet"/>
      <w:lvlText w:val=""/>
      <w:lvlJc w:val="left"/>
      <w:rPr>
        <w:rFonts w:ascii="Wingdings" w:hAnsi="Wingdings"/>
        <w:sz w:val="20"/>
      </w:rPr>
    </w:lvl>
    <w:lvl w:ilvl="8">
      <w:numFmt w:val="bullet"/>
      <w:lvlText w:val=""/>
      <w:lvlJc w:val="left"/>
      <w:rPr>
        <w:rFonts w:ascii="Wingdings" w:hAnsi="Wingdings"/>
        <w:sz w:val="20"/>
      </w:rPr>
    </w:lvl>
  </w:abstractNum>
  <w:abstractNum w:abstractNumId="5" w15:restartNumberingAfterBreak="0">
    <w:nsid w:val="43195B4E"/>
    <w:multiLevelType w:val="multilevel"/>
    <w:tmpl w:val="F36654BC"/>
    <w:styleLink w:val="WWNum7"/>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6" w15:restartNumberingAfterBreak="0">
    <w:nsid w:val="482159C5"/>
    <w:multiLevelType w:val="multilevel"/>
    <w:tmpl w:val="2A428534"/>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7" w15:restartNumberingAfterBreak="0">
    <w:nsid w:val="56084131"/>
    <w:multiLevelType w:val="multilevel"/>
    <w:tmpl w:val="5C4416CC"/>
    <w:styleLink w:val="WWNum1"/>
    <w:lvl w:ilvl="0">
      <w:numFmt w:val="bullet"/>
      <w:lvlText w:val=""/>
      <w:lvlJc w:val="left"/>
      <w:rPr>
        <w:rFonts w:ascii="Symbol" w:hAnsi="Symbol"/>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8" w15:restartNumberingAfterBreak="0">
    <w:nsid w:val="5DC109FF"/>
    <w:multiLevelType w:val="multilevel"/>
    <w:tmpl w:val="4524E338"/>
    <w:styleLink w:val="WWNum6"/>
    <w:lvl w:ilvl="0">
      <w:numFmt w:val="bullet"/>
      <w:lvlText w:val="-"/>
      <w:lvlJc w:val="left"/>
      <w:rPr>
        <w:rFonts w:ascii="Calibri" w:hAnsi="Calibri" w:cs="Calibri"/>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9" w15:restartNumberingAfterBreak="0">
    <w:nsid w:val="6AD12212"/>
    <w:multiLevelType w:val="multilevel"/>
    <w:tmpl w:val="71EAAF38"/>
    <w:lvl w:ilvl="0">
      <w:numFmt w:val="bullet"/>
      <w:lvlText w:val="•"/>
      <w:lvlJc w:val="left"/>
      <w:rPr>
        <w:rFonts w:ascii="OpenSymbol" w:eastAsia="OpenSymbol" w:hAnsi="OpenSymbol" w:cs="OpenSymbol"/>
      </w:rPr>
    </w:lvl>
    <w:lvl w:ilvl="1">
      <w:numFmt w:val="bullet"/>
      <w:lvlText w:val="◦"/>
      <w:lvlJc w:val="left"/>
      <w:rPr>
        <w:rFonts w:ascii="OpenSymbol" w:eastAsia="OpenSymbol" w:hAnsi="OpenSymbol" w:cs="OpenSymbol"/>
      </w:rPr>
    </w:lvl>
    <w:lvl w:ilvl="2">
      <w:numFmt w:val="bullet"/>
      <w:lvlText w:val="▪"/>
      <w:lvlJc w:val="left"/>
      <w:rPr>
        <w:rFonts w:ascii="OpenSymbol" w:eastAsia="OpenSymbol" w:hAnsi="OpenSymbol" w:cs="OpenSymbol"/>
      </w:rPr>
    </w:lvl>
    <w:lvl w:ilvl="3">
      <w:numFmt w:val="bullet"/>
      <w:lvlText w:val="•"/>
      <w:lvlJc w:val="left"/>
      <w:rPr>
        <w:rFonts w:ascii="OpenSymbol" w:eastAsia="OpenSymbol" w:hAnsi="OpenSymbol" w:cs="OpenSymbol"/>
      </w:rPr>
    </w:lvl>
    <w:lvl w:ilvl="4">
      <w:numFmt w:val="bullet"/>
      <w:lvlText w:val="◦"/>
      <w:lvlJc w:val="left"/>
      <w:rPr>
        <w:rFonts w:ascii="OpenSymbol" w:eastAsia="OpenSymbol" w:hAnsi="OpenSymbol" w:cs="OpenSymbol"/>
      </w:rPr>
    </w:lvl>
    <w:lvl w:ilvl="5">
      <w:numFmt w:val="bullet"/>
      <w:lvlText w:val="▪"/>
      <w:lvlJc w:val="left"/>
      <w:rPr>
        <w:rFonts w:ascii="OpenSymbol" w:eastAsia="OpenSymbol" w:hAnsi="OpenSymbol" w:cs="OpenSymbol"/>
      </w:rPr>
    </w:lvl>
    <w:lvl w:ilvl="6">
      <w:numFmt w:val="bullet"/>
      <w:lvlText w:val="•"/>
      <w:lvlJc w:val="left"/>
      <w:rPr>
        <w:rFonts w:ascii="OpenSymbol" w:eastAsia="OpenSymbol" w:hAnsi="OpenSymbol" w:cs="OpenSymbol"/>
      </w:rPr>
    </w:lvl>
    <w:lvl w:ilvl="7">
      <w:numFmt w:val="bullet"/>
      <w:lvlText w:val="◦"/>
      <w:lvlJc w:val="left"/>
      <w:rPr>
        <w:rFonts w:ascii="OpenSymbol" w:eastAsia="OpenSymbol" w:hAnsi="OpenSymbol" w:cs="OpenSymbol"/>
      </w:rPr>
    </w:lvl>
    <w:lvl w:ilvl="8">
      <w:numFmt w:val="bullet"/>
      <w:lvlText w:val="▪"/>
      <w:lvlJc w:val="left"/>
      <w:rPr>
        <w:rFonts w:ascii="OpenSymbol" w:eastAsia="OpenSymbol" w:hAnsi="OpenSymbol" w:cs="OpenSymbol"/>
      </w:rPr>
    </w:lvl>
  </w:abstractNum>
  <w:abstractNum w:abstractNumId="10" w15:restartNumberingAfterBreak="0">
    <w:nsid w:val="6E544EB7"/>
    <w:multiLevelType w:val="multilevel"/>
    <w:tmpl w:val="0354E866"/>
    <w:styleLink w:val="WWNum2"/>
    <w:lvl w:ilvl="0">
      <w:numFmt w:val="bullet"/>
      <w:lvlText w:val=""/>
      <w:lvlJc w:val="left"/>
      <w:rPr>
        <w:rFonts w:ascii="Symbol" w:hAnsi="Symbol"/>
      </w:rPr>
    </w:lvl>
    <w:lvl w:ilvl="1">
      <w:numFmt w:val="bullet"/>
      <w:lvlText w:val=""/>
      <w:lvlJc w:val="left"/>
      <w:rPr>
        <w:rFonts w:ascii="Symbol" w:hAnsi="Symbol"/>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num w:numId="1">
    <w:abstractNumId w:val="7"/>
  </w:num>
  <w:num w:numId="2">
    <w:abstractNumId w:val="10"/>
  </w:num>
  <w:num w:numId="3">
    <w:abstractNumId w:val="2"/>
  </w:num>
  <w:num w:numId="4">
    <w:abstractNumId w:val="0"/>
  </w:num>
  <w:num w:numId="5">
    <w:abstractNumId w:val="3"/>
  </w:num>
  <w:num w:numId="6">
    <w:abstractNumId w:val="8"/>
  </w:num>
  <w:num w:numId="7">
    <w:abstractNumId w:val="5"/>
  </w:num>
  <w:num w:numId="8">
    <w:abstractNumId w:val="1"/>
  </w:num>
  <w:num w:numId="9">
    <w:abstractNumId w:val="4"/>
  </w:num>
  <w:num w:numId="11">
    <w:abstractNumId w:val="5"/>
    <w:lvlOverride w:ilvl="0"/>
  </w:num>
  <w:num w:numId="12">
    <w:abstractNumId w:val="9"/>
  </w:num>
  <w:num w:numId="13">
    <w:abstractNumId w:val="6"/>
  </w:num>
  <w:num w:numId="14">
    <w:abstractNumId w:val="5"/>
    <w:lvlOverride w:ilvl="0"/>
  </w:num>
  <w:num w:numId="15">
    <w:abstractNumId w:val="8"/>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0A68"/>
    <w:rsid w:val="00016A5D"/>
    <w:rsid w:val="00020E7F"/>
    <w:rsid w:val="000B142B"/>
    <w:rsid w:val="00182AF2"/>
    <w:rsid w:val="001E7735"/>
    <w:rsid w:val="00210251"/>
    <w:rsid w:val="002C224B"/>
    <w:rsid w:val="00347F83"/>
    <w:rsid w:val="003B4C10"/>
    <w:rsid w:val="003D25E2"/>
    <w:rsid w:val="004A7249"/>
    <w:rsid w:val="004B0A68"/>
    <w:rsid w:val="005508B3"/>
    <w:rsid w:val="00551932"/>
    <w:rsid w:val="0055583A"/>
    <w:rsid w:val="00570ED3"/>
    <w:rsid w:val="00586D34"/>
    <w:rsid w:val="0065150A"/>
    <w:rsid w:val="00670556"/>
    <w:rsid w:val="0068227F"/>
    <w:rsid w:val="006E6C28"/>
    <w:rsid w:val="007439C0"/>
    <w:rsid w:val="00762E63"/>
    <w:rsid w:val="00765392"/>
    <w:rsid w:val="008237F2"/>
    <w:rsid w:val="008A10AB"/>
    <w:rsid w:val="008E4896"/>
    <w:rsid w:val="00A06118"/>
    <w:rsid w:val="00A23492"/>
    <w:rsid w:val="00A52B7A"/>
    <w:rsid w:val="00B26898"/>
    <w:rsid w:val="00BA5AD8"/>
    <w:rsid w:val="00BC13CB"/>
    <w:rsid w:val="00CB7272"/>
    <w:rsid w:val="00CD11EE"/>
    <w:rsid w:val="00CE1946"/>
    <w:rsid w:val="00D64CD9"/>
    <w:rsid w:val="00FE6DF7"/>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_x0000_s1047"/>
        <o:r id="V:Rule2" type="connector" idref="#_x0000_s1049"/>
      </o:rules>
    </o:shapelayout>
  </w:shapeDefaults>
  <w:decimalSymbol w:val=","/>
  <w:listSeparator w:val=";"/>
  <w15:chartTrackingRefBased/>
  <w15:docId w15:val="{B03A4170-0948-4C6E-9522-1E9698CEE9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SimSun" w:hAnsi="Calibri" w:cs="F"/>
        <w:lang w:val="fr-FR" w:eastAsia="fr-FR"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suppressAutoHyphens/>
      <w:autoSpaceDN w:val="0"/>
      <w:spacing w:after="160" w:line="256" w:lineRule="auto"/>
      <w:textAlignment w:val="baseline"/>
    </w:pPr>
    <w:rPr>
      <w:kern w:val="3"/>
      <w:sz w:val="22"/>
      <w:szCs w:val="22"/>
      <w:lang w:eastAsia="en-US"/>
    </w:rPr>
  </w:style>
  <w:style w:type="paragraph" w:styleId="Titre1">
    <w:name w:val="heading 1"/>
    <w:basedOn w:val="Standard"/>
    <w:next w:val="Textbody"/>
    <w:pPr>
      <w:keepNext/>
      <w:keepLines/>
      <w:spacing w:before="240" w:after="0"/>
      <w:outlineLvl w:val="0"/>
    </w:pPr>
    <w:rPr>
      <w:rFonts w:ascii="Calibri Light" w:hAnsi="Calibri Light"/>
      <w:color w:val="2E74B5"/>
      <w:sz w:val="32"/>
      <w:szCs w:val="32"/>
    </w:rPr>
  </w:style>
  <w:style w:type="paragraph" w:styleId="Titre2">
    <w:name w:val="heading 2"/>
    <w:basedOn w:val="Standard"/>
    <w:next w:val="Textbody"/>
    <w:pPr>
      <w:keepNext/>
      <w:keepLines/>
      <w:spacing w:before="40" w:after="0"/>
      <w:outlineLvl w:val="1"/>
    </w:pPr>
    <w:rPr>
      <w:rFonts w:ascii="Calibri Light" w:hAnsi="Calibri Light"/>
      <w:color w:val="2E74B5"/>
      <w:sz w:val="26"/>
      <w:szCs w:val="26"/>
    </w:rPr>
  </w:style>
  <w:style w:type="paragraph" w:styleId="Titre3">
    <w:name w:val="heading 3"/>
    <w:basedOn w:val="Standard"/>
    <w:next w:val="Textbody"/>
    <w:pPr>
      <w:keepNext/>
      <w:keepLines/>
      <w:spacing w:before="200" w:after="0"/>
      <w:outlineLvl w:val="2"/>
    </w:pPr>
    <w:rPr>
      <w:rFonts w:ascii="Calibri Light" w:hAnsi="Calibri Light"/>
      <w:b/>
      <w:bCs/>
      <w:color w:val="5B9BD5"/>
    </w:rPr>
  </w:style>
  <w:style w:type="paragraph" w:styleId="Titre4">
    <w:name w:val="heading 4"/>
    <w:basedOn w:val="Standard"/>
    <w:next w:val="Textbody"/>
    <w:pPr>
      <w:keepNext/>
      <w:keepLines/>
      <w:spacing w:before="200" w:after="0"/>
      <w:outlineLvl w:val="3"/>
    </w:pPr>
    <w:rPr>
      <w:rFonts w:ascii="Calibri Light" w:hAnsi="Calibri Light"/>
      <w:b/>
      <w:bCs/>
      <w:i/>
      <w:iCs/>
      <w:color w:val="5B9BD5"/>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Standard">
    <w:name w:val="Standard"/>
    <w:pPr>
      <w:suppressAutoHyphens/>
      <w:autoSpaceDN w:val="0"/>
      <w:spacing w:after="160" w:line="256" w:lineRule="auto"/>
      <w:textAlignment w:val="baseline"/>
    </w:pPr>
    <w:rPr>
      <w:kern w:val="3"/>
      <w:sz w:val="22"/>
      <w:szCs w:val="22"/>
      <w:lang w:eastAsia="en-US"/>
    </w:rPr>
  </w:style>
  <w:style w:type="paragraph" w:customStyle="1" w:styleId="Heading">
    <w:name w:val="Heading"/>
    <w:basedOn w:val="Standard"/>
    <w:next w:val="Textbody"/>
    <w:pPr>
      <w:keepNext/>
      <w:spacing w:before="240" w:after="120"/>
    </w:pPr>
    <w:rPr>
      <w:rFonts w:ascii="Arial" w:eastAsia="Microsoft YaHei" w:hAnsi="Arial" w:cs="Arial"/>
      <w:sz w:val="28"/>
      <w:szCs w:val="28"/>
    </w:rPr>
  </w:style>
  <w:style w:type="paragraph" w:customStyle="1" w:styleId="Textbody">
    <w:name w:val="Text body"/>
    <w:basedOn w:val="Standard"/>
    <w:pPr>
      <w:spacing w:after="120"/>
    </w:pPr>
  </w:style>
  <w:style w:type="paragraph" w:styleId="Liste">
    <w:name w:val="List"/>
    <w:basedOn w:val="Textbody"/>
    <w:rPr>
      <w:rFonts w:ascii="Comic Sans MS" w:hAnsi="Comic Sans MS" w:cs="Arial"/>
    </w:rPr>
  </w:style>
  <w:style w:type="paragraph" w:styleId="Lgende">
    <w:name w:val="caption"/>
    <w:basedOn w:val="Standard"/>
    <w:pPr>
      <w:suppressLineNumbers/>
      <w:spacing w:before="120" w:after="120"/>
    </w:pPr>
    <w:rPr>
      <w:rFonts w:ascii="Comic Sans MS" w:hAnsi="Comic Sans MS" w:cs="Arial"/>
      <w:i/>
      <w:iCs/>
      <w:sz w:val="24"/>
      <w:szCs w:val="24"/>
    </w:rPr>
  </w:style>
  <w:style w:type="paragraph" w:customStyle="1" w:styleId="Index">
    <w:name w:val="Index"/>
    <w:basedOn w:val="Standard"/>
    <w:pPr>
      <w:suppressLineNumbers/>
    </w:pPr>
    <w:rPr>
      <w:rFonts w:ascii="Comic Sans MS" w:hAnsi="Comic Sans MS" w:cs="Arial"/>
    </w:rPr>
  </w:style>
  <w:style w:type="paragraph" w:styleId="En-tte">
    <w:name w:val="header"/>
    <w:basedOn w:val="Standard"/>
    <w:pPr>
      <w:suppressLineNumbers/>
      <w:tabs>
        <w:tab w:val="center" w:pos="4536"/>
        <w:tab w:val="right" w:pos="9072"/>
      </w:tabs>
      <w:spacing w:after="0" w:line="240" w:lineRule="auto"/>
    </w:pPr>
  </w:style>
  <w:style w:type="paragraph" w:styleId="Pieddepage">
    <w:name w:val="footer"/>
    <w:basedOn w:val="Standard"/>
    <w:pPr>
      <w:suppressLineNumbers/>
      <w:tabs>
        <w:tab w:val="center" w:pos="4536"/>
        <w:tab w:val="right" w:pos="9072"/>
      </w:tabs>
      <w:spacing w:after="0" w:line="240" w:lineRule="auto"/>
    </w:pPr>
  </w:style>
  <w:style w:type="paragraph" w:styleId="Sansinterligne">
    <w:name w:val="No Spacing"/>
    <w:pPr>
      <w:suppressAutoHyphens/>
      <w:autoSpaceDN w:val="0"/>
      <w:spacing w:before="100"/>
      <w:textAlignment w:val="baseline"/>
    </w:pPr>
    <w:rPr>
      <w:kern w:val="3"/>
      <w:lang w:eastAsia="en-US"/>
    </w:rPr>
  </w:style>
  <w:style w:type="paragraph" w:styleId="Paragraphedeliste">
    <w:name w:val="List Paragraph"/>
    <w:basedOn w:val="Standard"/>
    <w:pPr>
      <w:ind w:left="720"/>
    </w:pPr>
  </w:style>
  <w:style w:type="paragraph" w:styleId="NormalWeb">
    <w:name w:val="Normal (Web)"/>
    <w:basedOn w:val="Standard"/>
    <w:uiPriority w:val="99"/>
    <w:pPr>
      <w:spacing w:before="100" w:after="100" w:line="240" w:lineRule="auto"/>
    </w:pPr>
    <w:rPr>
      <w:rFonts w:ascii="Times New Roman" w:eastAsia="Times New Roman" w:hAnsi="Times New Roman" w:cs="Times New Roman"/>
      <w:sz w:val="24"/>
      <w:szCs w:val="24"/>
      <w:lang w:eastAsia="fr-FR"/>
    </w:rPr>
  </w:style>
  <w:style w:type="paragraph" w:styleId="Textedebulles">
    <w:name w:val="Balloon Text"/>
    <w:basedOn w:val="Standard"/>
    <w:pPr>
      <w:spacing w:after="0" w:line="240" w:lineRule="auto"/>
    </w:pPr>
    <w:rPr>
      <w:rFonts w:ascii="Tahoma" w:hAnsi="Tahoma" w:cs="Tahoma"/>
      <w:sz w:val="16"/>
      <w:szCs w:val="16"/>
    </w:rPr>
  </w:style>
  <w:style w:type="paragraph" w:styleId="Commentaire">
    <w:name w:val="annotation text"/>
    <w:basedOn w:val="Standard"/>
    <w:pPr>
      <w:spacing w:line="240" w:lineRule="auto"/>
    </w:pPr>
    <w:rPr>
      <w:sz w:val="20"/>
      <w:szCs w:val="20"/>
    </w:rPr>
  </w:style>
  <w:style w:type="paragraph" w:styleId="Objetducommentaire">
    <w:name w:val="annotation subject"/>
    <w:basedOn w:val="Commentaire"/>
    <w:rPr>
      <w:b/>
      <w:bCs/>
    </w:rPr>
  </w:style>
  <w:style w:type="character" w:customStyle="1" w:styleId="Titre1Car">
    <w:name w:val="Titre 1 Car"/>
    <w:rPr>
      <w:rFonts w:ascii="Calibri Light" w:hAnsi="Calibri Light" w:cs="F"/>
      <w:color w:val="2E74B5"/>
      <w:sz w:val="32"/>
      <w:szCs w:val="32"/>
    </w:rPr>
  </w:style>
  <w:style w:type="character" w:customStyle="1" w:styleId="En-tteCar">
    <w:name w:val="En-tête Car"/>
    <w:basedOn w:val="Policepardfaut"/>
  </w:style>
  <w:style w:type="character" w:customStyle="1" w:styleId="PieddepageCar">
    <w:name w:val="Pied de page Car"/>
    <w:basedOn w:val="Policepardfaut"/>
  </w:style>
  <w:style w:type="character" w:customStyle="1" w:styleId="Titre2Car">
    <w:name w:val="Titre 2 Car"/>
    <w:rPr>
      <w:rFonts w:ascii="Calibri Light" w:hAnsi="Calibri Light" w:cs="F"/>
      <w:color w:val="2E74B5"/>
      <w:sz w:val="26"/>
      <w:szCs w:val="26"/>
    </w:rPr>
  </w:style>
  <w:style w:type="character" w:customStyle="1" w:styleId="Internetlink">
    <w:name w:val="Internet link"/>
    <w:rPr>
      <w:color w:val="0563C1"/>
      <w:u w:val="single"/>
    </w:rPr>
  </w:style>
  <w:style w:type="character" w:styleId="Lienhypertextesuivivisit">
    <w:name w:val="FollowedHyperlink"/>
    <w:rPr>
      <w:color w:val="954F72"/>
      <w:u w:val="single"/>
    </w:rPr>
  </w:style>
  <w:style w:type="character" w:customStyle="1" w:styleId="StrongEmphasis">
    <w:name w:val="Strong Emphasis"/>
    <w:rPr>
      <w:b/>
      <w:bCs/>
    </w:rPr>
  </w:style>
  <w:style w:type="character" w:styleId="Accentuation">
    <w:name w:val="Emphasis"/>
    <w:rPr>
      <w:i/>
      <w:iCs/>
    </w:rPr>
  </w:style>
  <w:style w:type="character" w:customStyle="1" w:styleId="Titre3Car">
    <w:name w:val="Titre 3 Car"/>
    <w:rPr>
      <w:rFonts w:ascii="Calibri Light" w:hAnsi="Calibri Light" w:cs="F"/>
      <w:b/>
      <w:bCs/>
      <w:color w:val="5B9BD5"/>
    </w:rPr>
  </w:style>
  <w:style w:type="character" w:customStyle="1" w:styleId="Titre4Car">
    <w:name w:val="Titre 4 Car"/>
    <w:rPr>
      <w:rFonts w:ascii="Calibri Light" w:hAnsi="Calibri Light" w:cs="F"/>
      <w:b/>
      <w:bCs/>
      <w:i/>
      <w:iCs/>
      <w:color w:val="5B9BD5"/>
    </w:rPr>
  </w:style>
  <w:style w:type="character" w:customStyle="1" w:styleId="TextedebullesCar">
    <w:name w:val="Texte de bulles Car"/>
    <w:rPr>
      <w:rFonts w:ascii="Tahoma" w:hAnsi="Tahoma" w:cs="Tahoma"/>
      <w:sz w:val="16"/>
      <w:szCs w:val="16"/>
    </w:rPr>
  </w:style>
  <w:style w:type="character" w:styleId="Marquedecommentaire">
    <w:name w:val="annotation reference"/>
    <w:rPr>
      <w:sz w:val="16"/>
      <w:szCs w:val="16"/>
    </w:rPr>
  </w:style>
  <w:style w:type="character" w:customStyle="1" w:styleId="CommentaireCar">
    <w:name w:val="Commentaire Car"/>
    <w:rPr>
      <w:sz w:val="20"/>
      <w:szCs w:val="20"/>
    </w:rPr>
  </w:style>
  <w:style w:type="character" w:customStyle="1" w:styleId="ObjetducommentaireCar">
    <w:name w:val="Objet du commentaire Car"/>
    <w:rPr>
      <w:b/>
      <w:bCs/>
      <w:sz w:val="20"/>
      <w:szCs w:val="20"/>
    </w:rPr>
  </w:style>
  <w:style w:type="character" w:customStyle="1" w:styleId="ListLabel1">
    <w:name w:val="ListLabel 1"/>
    <w:rPr>
      <w:rFonts w:cs="Courier New"/>
    </w:rPr>
  </w:style>
  <w:style w:type="character" w:customStyle="1" w:styleId="ListLabel2">
    <w:name w:val="ListLabel 2"/>
    <w:rPr>
      <w:rFonts w:cs="Calibri"/>
    </w:rPr>
  </w:style>
  <w:style w:type="character" w:customStyle="1" w:styleId="ListLabel3">
    <w:name w:val="ListLabel 3"/>
    <w:rPr>
      <w:sz w:val="20"/>
    </w:rPr>
  </w:style>
  <w:style w:type="character" w:customStyle="1" w:styleId="BulletSymbols">
    <w:name w:val="Bullet Symbols"/>
    <w:rPr>
      <w:rFonts w:ascii="OpenSymbol" w:eastAsia="OpenSymbol" w:hAnsi="OpenSymbol" w:cs="OpenSymbol"/>
    </w:rPr>
  </w:style>
  <w:style w:type="character" w:customStyle="1" w:styleId="VisitedInternetLink">
    <w:name w:val="Visited Internet Link"/>
    <w:rPr>
      <w:color w:val="800000"/>
      <w:u w:val="single"/>
    </w:rPr>
  </w:style>
  <w:style w:type="numbering" w:customStyle="1" w:styleId="WWNum1">
    <w:name w:val="WWNum1"/>
    <w:basedOn w:val="Aucuneliste"/>
    <w:pPr>
      <w:numPr>
        <w:numId w:val="1"/>
      </w:numPr>
    </w:pPr>
  </w:style>
  <w:style w:type="numbering" w:customStyle="1" w:styleId="WWNum2">
    <w:name w:val="WWNum2"/>
    <w:basedOn w:val="Aucuneliste"/>
    <w:pPr>
      <w:numPr>
        <w:numId w:val="2"/>
      </w:numPr>
    </w:pPr>
  </w:style>
  <w:style w:type="numbering" w:customStyle="1" w:styleId="WWNum3">
    <w:name w:val="WWNum3"/>
    <w:basedOn w:val="Aucuneliste"/>
    <w:pPr>
      <w:numPr>
        <w:numId w:val="3"/>
      </w:numPr>
    </w:pPr>
  </w:style>
  <w:style w:type="numbering" w:customStyle="1" w:styleId="WWNum4">
    <w:name w:val="WWNum4"/>
    <w:basedOn w:val="Aucuneliste"/>
    <w:pPr>
      <w:numPr>
        <w:numId w:val="4"/>
      </w:numPr>
    </w:pPr>
  </w:style>
  <w:style w:type="numbering" w:customStyle="1" w:styleId="WWNum5">
    <w:name w:val="WWNum5"/>
    <w:basedOn w:val="Aucuneliste"/>
    <w:pPr>
      <w:numPr>
        <w:numId w:val="5"/>
      </w:numPr>
    </w:pPr>
  </w:style>
  <w:style w:type="numbering" w:customStyle="1" w:styleId="WWNum6">
    <w:name w:val="WWNum6"/>
    <w:basedOn w:val="Aucuneliste"/>
    <w:pPr>
      <w:numPr>
        <w:numId w:val="6"/>
      </w:numPr>
    </w:pPr>
  </w:style>
  <w:style w:type="numbering" w:customStyle="1" w:styleId="WWNum7">
    <w:name w:val="WWNum7"/>
    <w:basedOn w:val="Aucuneliste"/>
    <w:pPr>
      <w:numPr>
        <w:numId w:val="7"/>
      </w:numPr>
    </w:pPr>
  </w:style>
  <w:style w:type="numbering" w:customStyle="1" w:styleId="WWNum8">
    <w:name w:val="WWNum8"/>
    <w:basedOn w:val="Aucuneliste"/>
    <w:pPr>
      <w:numPr>
        <w:numId w:val="8"/>
      </w:numPr>
    </w:pPr>
  </w:style>
  <w:style w:type="numbering" w:customStyle="1" w:styleId="WWNum9">
    <w:name w:val="WWNum9"/>
    <w:basedOn w:val="Aucuneliste"/>
    <w:pPr>
      <w:numPr>
        <w:numId w:val="9"/>
      </w:numPr>
    </w:pPr>
  </w:style>
  <w:style w:type="character" w:styleId="Lienhypertexte">
    <w:name w:val="Hyperlink"/>
    <w:uiPriority w:val="99"/>
    <w:unhideWhenUsed/>
    <w:rsid w:val="00CD11E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8451258">
      <w:bodyDiv w:val="1"/>
      <w:marLeft w:val="0"/>
      <w:marRight w:val="0"/>
      <w:marTop w:val="0"/>
      <w:marBottom w:val="0"/>
      <w:divBdr>
        <w:top w:val="none" w:sz="0" w:space="0" w:color="auto"/>
        <w:left w:val="none" w:sz="0" w:space="0" w:color="auto"/>
        <w:bottom w:val="none" w:sz="0" w:space="0" w:color="auto"/>
        <w:right w:val="none" w:sz="0" w:space="0" w:color="auto"/>
      </w:divBdr>
    </w:div>
    <w:div w:id="45713974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cloud-ecole.canope-aura.fr/index.php/s/n3samiR2nvp5QVd" TargetMode="External"/><Relationship Id="rId18" Type="http://schemas.openxmlformats.org/officeDocument/2006/relationships/image" Target="media/image8.jpeg"/><Relationship Id="rId26" Type="http://schemas.openxmlformats.org/officeDocument/2006/relationships/hyperlink" Target="https://qcmcam.jeduque.net/ressources/planche%20codes%20aruco%204x4%20A4.pdf" TargetMode="External"/><Relationship Id="rId3" Type="http://schemas.openxmlformats.org/officeDocument/2006/relationships/styles" Target="styles.xml"/><Relationship Id="rId21" Type="http://schemas.openxmlformats.org/officeDocument/2006/relationships/hyperlink" Target="https://www.ec44.fr/tice/qcmcam/"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7.png"/><Relationship Id="rId25" Type="http://schemas.openxmlformats.org/officeDocument/2006/relationships/hyperlink" Target="https://qcmcam.jeduque.net/Data/QCMCam%20documentation.pdf"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1.png"/><Relationship Id="rId32"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hyperlink" Target="https://huehd.com/fr/la-camera-hue/" TargetMode="External"/><Relationship Id="rId23" Type="http://schemas.openxmlformats.org/officeDocument/2006/relationships/hyperlink" Target="https://qcmcam.jeduque.net/QCMCam.zip" TargetMode="External"/><Relationship Id="rId28" Type="http://schemas.openxmlformats.org/officeDocument/2006/relationships/image" Target="media/image13.jpe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9.png"/><Relationship Id="rId31" Type="http://schemas.openxmlformats.org/officeDocument/2006/relationships/image" Target="media/image16.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cloud-ecole.canope-aura.fr/index.php/s/bQGR0bV0xgHuDgK" TargetMode="External"/><Relationship Id="rId22" Type="http://schemas.openxmlformats.org/officeDocument/2006/relationships/hyperlink" Target="https://qcmcam.jeduque.net/"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fontTable" Target="fontTable.xml"/><Relationship Id="rId8"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8FCF47A-478B-4989-9A84-EC50EA6F6A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1109</Words>
  <Characters>6104</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7199</CharactersWithSpaces>
  <SharedDoc>false</SharedDoc>
  <HLinks>
    <vt:vector size="48" baseType="variant">
      <vt:variant>
        <vt:i4>65618</vt:i4>
      </vt:variant>
      <vt:variant>
        <vt:i4>21</vt:i4>
      </vt:variant>
      <vt:variant>
        <vt:i4>0</vt:i4>
      </vt:variant>
      <vt:variant>
        <vt:i4>5</vt:i4>
      </vt:variant>
      <vt:variant>
        <vt:lpwstr>https://qcmcam.jeduque.net/ressources/planche codes aruco 4x4 A4.pdf</vt:lpwstr>
      </vt:variant>
      <vt:variant>
        <vt:lpwstr/>
      </vt:variant>
      <vt:variant>
        <vt:i4>5898261</vt:i4>
      </vt:variant>
      <vt:variant>
        <vt:i4>18</vt:i4>
      </vt:variant>
      <vt:variant>
        <vt:i4>0</vt:i4>
      </vt:variant>
      <vt:variant>
        <vt:i4>5</vt:i4>
      </vt:variant>
      <vt:variant>
        <vt:lpwstr>https://qcmcam.jeduque.net/Data/QCMCam documentation.pdf</vt:lpwstr>
      </vt:variant>
      <vt:variant>
        <vt:lpwstr/>
      </vt:variant>
      <vt:variant>
        <vt:i4>4587525</vt:i4>
      </vt:variant>
      <vt:variant>
        <vt:i4>15</vt:i4>
      </vt:variant>
      <vt:variant>
        <vt:i4>0</vt:i4>
      </vt:variant>
      <vt:variant>
        <vt:i4>5</vt:i4>
      </vt:variant>
      <vt:variant>
        <vt:lpwstr>https://qcmcam.jeduque.net/QCMCam.zip</vt:lpwstr>
      </vt:variant>
      <vt:variant>
        <vt:lpwstr/>
      </vt:variant>
      <vt:variant>
        <vt:i4>8126525</vt:i4>
      </vt:variant>
      <vt:variant>
        <vt:i4>12</vt:i4>
      </vt:variant>
      <vt:variant>
        <vt:i4>0</vt:i4>
      </vt:variant>
      <vt:variant>
        <vt:i4>5</vt:i4>
      </vt:variant>
      <vt:variant>
        <vt:lpwstr>https://qcmcam.jeduque.net/</vt:lpwstr>
      </vt:variant>
      <vt:variant>
        <vt:lpwstr/>
      </vt:variant>
      <vt:variant>
        <vt:i4>524312</vt:i4>
      </vt:variant>
      <vt:variant>
        <vt:i4>9</vt:i4>
      </vt:variant>
      <vt:variant>
        <vt:i4>0</vt:i4>
      </vt:variant>
      <vt:variant>
        <vt:i4>5</vt:i4>
      </vt:variant>
      <vt:variant>
        <vt:lpwstr>https://www.ec44.fr/tice/qcmcam/</vt:lpwstr>
      </vt:variant>
      <vt:variant>
        <vt:lpwstr/>
      </vt:variant>
      <vt:variant>
        <vt:i4>3735595</vt:i4>
      </vt:variant>
      <vt:variant>
        <vt:i4>6</vt:i4>
      </vt:variant>
      <vt:variant>
        <vt:i4>0</vt:i4>
      </vt:variant>
      <vt:variant>
        <vt:i4>5</vt:i4>
      </vt:variant>
      <vt:variant>
        <vt:lpwstr>https://huehd.com/fr/la-camera-hue/</vt:lpwstr>
      </vt:variant>
      <vt:variant>
        <vt:lpwstr/>
      </vt:variant>
      <vt:variant>
        <vt:i4>7995427</vt:i4>
      </vt:variant>
      <vt:variant>
        <vt:i4>3</vt:i4>
      </vt:variant>
      <vt:variant>
        <vt:i4>0</vt:i4>
      </vt:variant>
      <vt:variant>
        <vt:i4>5</vt:i4>
      </vt:variant>
      <vt:variant>
        <vt:lpwstr>https://cloud-ecole.canope-aura.fr/index.php/s/bQGR0bV0xgHuDgK</vt:lpwstr>
      </vt:variant>
      <vt:variant>
        <vt:lpwstr/>
      </vt:variant>
      <vt:variant>
        <vt:i4>3080251</vt:i4>
      </vt:variant>
      <vt:variant>
        <vt:i4>0</vt:i4>
      </vt:variant>
      <vt:variant>
        <vt:i4>0</vt:i4>
      </vt:variant>
      <vt:variant>
        <vt:i4>5</vt:i4>
      </vt:variant>
      <vt:variant>
        <vt:lpwstr>https://cloud-ecole.canope-aura.fr/index.php/s/n3samiR2nvp5QVd</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Stephanie TINAYRE</dc:creator>
  <cp:keywords/>
  <cp:lastModifiedBy>Julien Sagne</cp:lastModifiedBy>
  <cp:revision>2</cp:revision>
  <cp:lastPrinted>2019-05-20T10:29:00Z</cp:lastPrinted>
  <dcterms:created xsi:type="dcterms:W3CDTF">2020-06-05T15:05:00Z</dcterms:created>
  <dcterms:modified xsi:type="dcterms:W3CDTF">2020-06-05T15:05:00Z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Rectorat de Clermont-Fd</vt:lpwstr>
  </property>
  <property fmtid="{D5CDD505-2E9C-101B-9397-08002B2CF9AE}" pid="4" name="DocSecurity">
    <vt:r8>0</vt:r8>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